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201"/>
        <w:tblW w:w="5520" w:type="pct"/>
        <w:tblCellMar>
          <w:left w:w="0" w:type="dxa"/>
          <w:right w:w="0" w:type="dxa"/>
        </w:tblCellMar>
        <w:tblLook w:val="04A0" w:firstRow="1" w:lastRow="0" w:firstColumn="1" w:lastColumn="0" w:noHBand="0" w:noVBand="1"/>
      </w:tblPr>
      <w:tblGrid>
        <w:gridCol w:w="4424"/>
        <w:gridCol w:w="5909"/>
      </w:tblGrid>
      <w:tr w:rsidR="00B705BC" w:rsidRPr="00B705BC" w:rsidTr="00B8204A">
        <w:trPr>
          <w:trHeight w:val="687"/>
        </w:trPr>
        <w:tc>
          <w:tcPr>
            <w:tcW w:w="4529" w:type="dxa"/>
            <w:tcMar>
              <w:top w:w="72" w:type="dxa"/>
              <w:left w:w="120" w:type="dxa"/>
              <w:bottom w:w="72" w:type="dxa"/>
              <w:right w:w="120" w:type="dxa"/>
            </w:tcMar>
            <w:hideMark/>
          </w:tcPr>
          <w:p w:rsidR="00B705BC" w:rsidRPr="00B705BC" w:rsidRDefault="00B705BC" w:rsidP="00B705BC">
            <w:pPr>
              <w:spacing w:after="0" w:line="288" w:lineRule="auto"/>
              <w:jc w:val="center"/>
              <w:rPr>
                <w:rFonts w:ascii="Times New Roman" w:eastAsia="Times New Roman" w:hAnsi="Times New Roman" w:cs="Times New Roman"/>
                <w:color w:val="000000"/>
                <w:sz w:val="28"/>
                <w:szCs w:val="28"/>
                <w:lang w:val="vi-VN"/>
              </w:rPr>
            </w:pPr>
            <w:r w:rsidRPr="00B705BC">
              <w:rPr>
                <w:rFonts w:ascii="Times New Roman" w:eastAsia="Times New Roman" w:hAnsi="Times New Roman" w:cs="Times New Roman"/>
                <w:bCs/>
                <w:color w:val="000000"/>
                <w:sz w:val="26"/>
                <w:szCs w:val="28"/>
                <w:lang w:val="vi-VN"/>
              </w:rPr>
              <w:t>BỘ KẾ HOẠCH VÀ ĐẦU TƯ</w:t>
            </w:r>
          </w:p>
          <w:p w:rsidR="00B705BC" w:rsidRPr="00B705BC" w:rsidRDefault="00B705BC" w:rsidP="00B705BC">
            <w:pPr>
              <w:spacing w:after="0" w:line="288" w:lineRule="auto"/>
              <w:jc w:val="center"/>
              <w:rPr>
                <w:rFonts w:ascii="Times New Roman" w:eastAsia="Times New Roman" w:hAnsi="Times New Roman" w:cs="Times New Roman"/>
                <w:b/>
                <w:bCs/>
                <w:color w:val="000000"/>
                <w:sz w:val="26"/>
                <w:szCs w:val="28"/>
                <w:lang w:val="vi-VN"/>
              </w:rPr>
            </w:pPr>
            <w:r w:rsidRPr="00B705BC">
              <w:rPr>
                <w:rFonts w:ascii="Times New Roman" w:eastAsia="Times New Roman" w:hAnsi="Times New Roman" w:cs="Times New Roman"/>
                <w:b/>
                <w:bCs/>
                <w:color w:val="000000"/>
                <w:sz w:val="26"/>
                <w:szCs w:val="28"/>
                <w:lang w:val="vi-VN"/>
              </w:rPr>
              <w:t>HỌC VIỆN</w:t>
            </w:r>
          </w:p>
          <w:p w:rsidR="00B705BC" w:rsidRPr="00B705BC" w:rsidRDefault="00B705BC" w:rsidP="00B705BC">
            <w:pPr>
              <w:spacing w:after="0" w:line="288" w:lineRule="auto"/>
              <w:jc w:val="center"/>
              <w:rPr>
                <w:rFonts w:ascii="Times New Roman" w:eastAsia="Times New Roman" w:hAnsi="Times New Roman" w:cs="Times New Roman"/>
                <w:color w:val="000000"/>
                <w:sz w:val="28"/>
                <w:szCs w:val="28"/>
                <w:lang w:val="vi-VN"/>
              </w:rPr>
            </w:pPr>
            <w:r w:rsidRPr="00B705BC">
              <w:rPr>
                <w:rFonts w:ascii="Calibri" w:eastAsia="Calibri" w:hAnsi="Calibri" w:cs="Times New Roman"/>
                <w:noProof/>
                <w:color w:val="000000"/>
              </w:rPr>
              <mc:AlternateContent>
                <mc:Choice Requires="wps">
                  <w:drawing>
                    <wp:anchor distT="4294967295" distB="4294967295" distL="114300" distR="114300" simplePos="0" relativeHeight="251659264" behindDoc="0" locked="0" layoutInCell="1" allowOverlap="1">
                      <wp:simplePos x="0" y="0"/>
                      <wp:positionH relativeFrom="column">
                        <wp:posOffset>662940</wp:posOffset>
                      </wp:positionH>
                      <wp:positionV relativeFrom="paragraph">
                        <wp:posOffset>220979</wp:posOffset>
                      </wp:positionV>
                      <wp:extent cx="1296035" cy="0"/>
                      <wp:effectExtent l="0" t="0" r="374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83F4F0C" id="_x0000_t32" coordsize="21600,21600" o:spt="32" o:oned="t" path="m,l21600,21600e" filled="f">
                      <v:path arrowok="t" fillok="f" o:connecttype="none"/>
                      <o:lock v:ext="edit" shapetype="t"/>
                    </v:shapetype>
                    <v:shape id="Straight Arrow Connector 2" o:spid="_x0000_s1026" type="#_x0000_t32" style="position:absolute;margin-left:52.2pt;margin-top:17.4pt;width:102.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" strokeweight="1pt"/>
                  </w:pict>
                </mc:Fallback>
              </mc:AlternateContent>
            </w:r>
            <w:r w:rsidRPr="00B705BC">
              <w:rPr>
                <w:rFonts w:ascii="Times New Roman" w:eastAsia="Times New Roman" w:hAnsi="Times New Roman" w:cs="Times New Roman"/>
                <w:b/>
                <w:bCs/>
                <w:color w:val="000000"/>
                <w:sz w:val="26"/>
                <w:szCs w:val="28"/>
                <w:lang w:val="vi-VN"/>
              </w:rPr>
              <w:t>CHÍNH SÁCH VÀ PHÁT TRIỂN</w:t>
            </w:r>
          </w:p>
        </w:tc>
        <w:tc>
          <w:tcPr>
            <w:tcW w:w="6064" w:type="dxa"/>
            <w:tcMar>
              <w:top w:w="72" w:type="dxa"/>
              <w:left w:w="120" w:type="dxa"/>
              <w:bottom w:w="72" w:type="dxa"/>
              <w:right w:w="120" w:type="dxa"/>
            </w:tcMar>
            <w:hideMark/>
          </w:tcPr>
          <w:p w:rsidR="00B705BC" w:rsidRPr="00B705BC" w:rsidRDefault="00B705BC" w:rsidP="00B705BC">
            <w:pPr>
              <w:spacing w:after="0" w:line="288" w:lineRule="auto"/>
              <w:jc w:val="center"/>
              <w:rPr>
                <w:rFonts w:ascii="Times New Roman" w:eastAsia="Times New Roman" w:hAnsi="Times New Roman" w:cs="Times New Roman"/>
                <w:color w:val="000000"/>
                <w:sz w:val="28"/>
                <w:szCs w:val="28"/>
                <w:lang w:val="vi-VN"/>
              </w:rPr>
            </w:pPr>
            <w:r w:rsidRPr="00B705BC">
              <w:rPr>
                <w:rFonts w:ascii="Times New Roman" w:eastAsia="Times New Roman" w:hAnsi="Times New Roman" w:cs="Times New Roman"/>
                <w:b/>
                <w:bCs/>
                <w:color w:val="000000"/>
                <w:sz w:val="26"/>
                <w:szCs w:val="28"/>
                <w:lang w:val="vi-VN"/>
              </w:rPr>
              <w:t>CỘNG HOÀ XÃ HỘI CHỦ NGHĨA VIỆT NAM</w:t>
            </w:r>
          </w:p>
          <w:p w:rsidR="00B705BC" w:rsidRPr="00B705BC" w:rsidRDefault="00B705BC" w:rsidP="00B705BC">
            <w:pPr>
              <w:spacing w:after="0" w:line="288" w:lineRule="auto"/>
              <w:jc w:val="center"/>
              <w:rPr>
                <w:rFonts w:ascii="Times New Roman" w:eastAsia="Times New Roman" w:hAnsi="Times New Roman" w:cs="Times New Roman"/>
                <w:color w:val="000000"/>
                <w:sz w:val="28"/>
                <w:szCs w:val="28"/>
                <w:lang w:val="vi-VN"/>
              </w:rPr>
            </w:pPr>
            <w:r w:rsidRPr="00B705BC">
              <w:rPr>
                <w:rFonts w:ascii="Calibri" w:eastAsia="Calibri" w:hAnsi="Calibri" w:cs="Times New Roman"/>
                <w:noProof/>
                <w:color w:val="000000"/>
              </w:rPr>
              <mc:AlternateContent>
                <mc:Choice Requires="wps">
                  <w:drawing>
                    <wp:anchor distT="4294967295" distB="4294967295" distL="114300" distR="114300" simplePos="0" relativeHeight="251660288" behindDoc="0" locked="0" layoutInCell="1" allowOverlap="1">
                      <wp:simplePos x="0" y="0"/>
                      <wp:positionH relativeFrom="column">
                        <wp:posOffset>835025</wp:posOffset>
                      </wp:positionH>
                      <wp:positionV relativeFrom="paragraph">
                        <wp:posOffset>213994</wp:posOffset>
                      </wp:positionV>
                      <wp:extent cx="2203450" cy="0"/>
                      <wp:effectExtent l="0" t="0" r="254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345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FA486EB" id="Straight Arrow Connector 1" o:spid="_x0000_s1026" type="#_x0000_t32" style="position:absolute;margin-left:65.75pt;margin-top:16.85pt;width:17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" strokeweight="1pt"/>
                  </w:pict>
                </mc:Fallback>
              </mc:AlternateContent>
            </w:r>
            <w:r w:rsidRPr="00B705BC">
              <w:rPr>
                <w:rFonts w:ascii="Times New Roman" w:eastAsia="Times New Roman" w:hAnsi="Times New Roman" w:cs="Times New Roman"/>
                <w:b/>
                <w:bCs/>
                <w:color w:val="000000"/>
                <w:sz w:val="28"/>
                <w:szCs w:val="28"/>
                <w:lang w:val="vi-VN"/>
              </w:rPr>
              <w:t>Độc lập - Tự do - Hạnh phúc</w:t>
            </w:r>
          </w:p>
        </w:tc>
      </w:tr>
    </w:tbl>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eastAsia="vi-VN"/>
        </w:rPr>
        <w:t>Q</w:t>
      </w:r>
      <w:r w:rsidRPr="00B705BC">
        <w:rPr>
          <w:rFonts w:ascii="Times New Roman" w:eastAsia="Times New Roman" w:hAnsi="Times New Roman" w:cs="Times New Roman"/>
          <w:b/>
          <w:bCs/>
          <w:color w:val="000000"/>
          <w:sz w:val="28"/>
          <w:szCs w:val="28"/>
          <w:bdr w:val="none" w:sz="0" w:space="0" w:color="auto" w:frame="1"/>
          <w:lang w:val="vi-VN" w:eastAsia="vi-VN"/>
        </w:rPr>
        <w:t>UY CHẾ</w:t>
      </w:r>
    </w:p>
    <w:p w:rsidR="00B705BC" w:rsidRPr="00B705BC" w:rsidRDefault="00E24957" w:rsidP="00B705BC">
      <w:pPr>
        <w:shd w:val="clear" w:color="auto" w:fill="FFFFFF"/>
        <w:spacing w:after="0" w:line="288" w:lineRule="auto"/>
        <w:jc w:val="center"/>
        <w:textAlignment w:val="baseline"/>
        <w:rPr>
          <w:rFonts w:ascii="Times New Roman" w:eastAsia="Times New Roman" w:hAnsi="Times New Roman" w:cs="Times New Roman"/>
          <w:b/>
          <w:bCs/>
          <w:color w:val="000000"/>
          <w:sz w:val="24"/>
          <w:szCs w:val="24"/>
          <w:bdr w:val="none" w:sz="0" w:space="0" w:color="auto" w:frame="1"/>
          <w:lang w:val="vi-VN" w:eastAsia="vi-VN"/>
        </w:rPr>
      </w:pPr>
      <w:r>
        <w:rPr>
          <w:rFonts w:ascii="Times New Roman" w:eastAsia="Times New Roman" w:hAnsi="Times New Roman" w:cs="Times New Roman"/>
          <w:b/>
          <w:bCs/>
          <w:color w:val="000000"/>
          <w:sz w:val="24"/>
          <w:szCs w:val="24"/>
          <w:bdr w:val="none" w:sz="0" w:space="0" w:color="auto" w:frame="1"/>
          <w:lang w:eastAsia="vi-VN"/>
        </w:rPr>
        <w:t>Công tác sinh v</w:t>
      </w:r>
      <w:bookmarkStart w:id="0" w:name="_GoBack"/>
      <w:bookmarkEnd w:id="0"/>
      <w:r>
        <w:rPr>
          <w:rFonts w:ascii="Times New Roman" w:eastAsia="Times New Roman" w:hAnsi="Times New Roman" w:cs="Times New Roman"/>
          <w:b/>
          <w:bCs/>
          <w:color w:val="000000"/>
          <w:sz w:val="24"/>
          <w:szCs w:val="24"/>
          <w:bdr w:val="none" w:sz="0" w:space="0" w:color="auto" w:frame="1"/>
          <w:lang w:eastAsia="vi-VN"/>
        </w:rPr>
        <w:t>iên tại Học viện Chính sách và Phát triển</w:t>
      </w:r>
      <w:r w:rsidR="00B705BC" w:rsidRPr="00B705BC">
        <w:rPr>
          <w:rFonts w:ascii="Times New Roman" w:eastAsia="Times New Roman" w:hAnsi="Times New Roman" w:cs="Times New Roman"/>
          <w:color w:val="000000"/>
          <w:sz w:val="24"/>
          <w:szCs w:val="24"/>
          <w:lang w:val="vi-VN" w:eastAsia="vi-VN"/>
        </w:rPr>
        <w:br/>
      </w:r>
      <w:r w:rsidR="00B705BC" w:rsidRPr="00B705BC">
        <w:rPr>
          <w:rFonts w:ascii="Times New Roman" w:eastAsia="Times New Roman" w:hAnsi="Times New Roman" w:cs="Times New Roman"/>
          <w:i/>
          <w:iCs/>
          <w:color w:val="000000"/>
          <w:sz w:val="28"/>
          <w:szCs w:val="28"/>
          <w:bdr w:val="none" w:sz="0" w:space="0" w:color="auto" w:frame="1"/>
          <w:lang w:val="vi-VN" w:eastAsia="vi-VN"/>
        </w:rPr>
        <w:t xml:space="preserve">(Ban hành kèm theo </w:t>
      </w:r>
      <w:r w:rsidR="00B705BC" w:rsidRPr="00B705BC">
        <w:rPr>
          <w:rFonts w:ascii="Times New Roman" w:eastAsia="Times New Roman" w:hAnsi="Times New Roman" w:cs="Times New Roman"/>
          <w:i/>
          <w:iCs/>
          <w:color w:val="000000"/>
          <w:sz w:val="28"/>
          <w:szCs w:val="28"/>
          <w:bdr w:val="none" w:sz="0" w:space="0" w:color="auto" w:frame="1"/>
          <w:lang w:eastAsia="vi-VN"/>
        </w:rPr>
        <w:t>Quyết định</w:t>
      </w:r>
      <w:r w:rsidR="00B705BC" w:rsidRPr="00B705BC">
        <w:rPr>
          <w:rFonts w:ascii="Times New Roman" w:eastAsia="Times New Roman" w:hAnsi="Times New Roman" w:cs="Times New Roman"/>
          <w:i/>
          <w:iCs/>
          <w:color w:val="000000"/>
          <w:sz w:val="28"/>
          <w:szCs w:val="28"/>
          <w:bdr w:val="none" w:sz="0" w:space="0" w:color="auto" w:frame="1"/>
          <w:lang w:val="vi-VN" w:eastAsia="vi-VN"/>
        </w:rPr>
        <w:t xml:space="preserve"> số </w:t>
      </w:r>
      <w:r>
        <w:rPr>
          <w:rFonts w:ascii="Times New Roman" w:eastAsia="Times New Roman" w:hAnsi="Times New Roman" w:cs="Times New Roman"/>
          <w:i/>
          <w:iCs/>
          <w:color w:val="000000"/>
          <w:sz w:val="28"/>
          <w:szCs w:val="28"/>
          <w:bdr w:val="none" w:sz="0" w:space="0" w:color="auto" w:frame="1"/>
          <w:lang w:eastAsia="vi-VN"/>
        </w:rPr>
        <w:t>124</w:t>
      </w:r>
      <w:r w:rsidR="00B705BC" w:rsidRPr="00B705BC">
        <w:rPr>
          <w:rFonts w:ascii="Times New Roman" w:eastAsia="Times New Roman" w:hAnsi="Times New Roman" w:cs="Times New Roman"/>
          <w:i/>
          <w:iCs/>
          <w:color w:val="000000"/>
          <w:sz w:val="28"/>
          <w:szCs w:val="28"/>
          <w:bdr w:val="none" w:sz="0" w:space="0" w:color="auto" w:frame="1"/>
          <w:lang w:val="vi-VN" w:eastAsia="vi-VN"/>
        </w:rPr>
        <w:t>/</w:t>
      </w:r>
      <w:r w:rsidR="00B705BC" w:rsidRPr="00B705BC">
        <w:rPr>
          <w:rFonts w:ascii="Times New Roman" w:eastAsia="Times New Roman" w:hAnsi="Times New Roman" w:cs="Times New Roman"/>
          <w:i/>
          <w:iCs/>
          <w:color w:val="000000"/>
          <w:sz w:val="28"/>
          <w:szCs w:val="28"/>
          <w:bdr w:val="none" w:sz="0" w:space="0" w:color="auto" w:frame="1"/>
          <w:lang w:eastAsia="vi-VN"/>
        </w:rPr>
        <w:t>QĐ</w:t>
      </w:r>
      <w:r w:rsidR="00B705BC" w:rsidRPr="00B705BC">
        <w:rPr>
          <w:rFonts w:ascii="Times New Roman" w:eastAsia="Times New Roman" w:hAnsi="Times New Roman" w:cs="Times New Roman"/>
          <w:i/>
          <w:iCs/>
          <w:color w:val="000000"/>
          <w:sz w:val="28"/>
          <w:szCs w:val="28"/>
          <w:bdr w:val="none" w:sz="0" w:space="0" w:color="auto" w:frame="1"/>
          <w:lang w:val="vi-VN" w:eastAsia="vi-VN"/>
        </w:rPr>
        <w:t>-</w:t>
      </w:r>
      <w:r w:rsidR="00B705BC" w:rsidRPr="00B705BC">
        <w:rPr>
          <w:rFonts w:ascii="Times New Roman" w:eastAsia="Times New Roman" w:hAnsi="Times New Roman" w:cs="Times New Roman"/>
          <w:i/>
          <w:iCs/>
          <w:color w:val="000000"/>
          <w:sz w:val="28"/>
          <w:szCs w:val="28"/>
          <w:bdr w:val="none" w:sz="0" w:space="0" w:color="auto" w:frame="1"/>
          <w:lang w:eastAsia="vi-VN"/>
        </w:rPr>
        <w:t>HVCSPT</w:t>
      </w:r>
      <w:r w:rsidR="00B705BC" w:rsidRPr="00B705BC">
        <w:rPr>
          <w:rFonts w:ascii="Times New Roman" w:eastAsia="Times New Roman" w:hAnsi="Times New Roman" w:cs="Times New Roman"/>
          <w:i/>
          <w:iCs/>
          <w:color w:val="000000"/>
          <w:sz w:val="28"/>
          <w:szCs w:val="28"/>
          <w:bdr w:val="none" w:sz="0" w:space="0" w:color="auto" w:frame="1"/>
          <w:lang w:val="vi-VN" w:eastAsia="vi-VN"/>
        </w:rPr>
        <w:t xml:space="preserve"> ngày </w:t>
      </w:r>
      <w:r>
        <w:rPr>
          <w:rFonts w:ascii="Times New Roman" w:eastAsia="Times New Roman" w:hAnsi="Times New Roman" w:cs="Times New Roman"/>
          <w:i/>
          <w:iCs/>
          <w:color w:val="000000"/>
          <w:sz w:val="28"/>
          <w:szCs w:val="28"/>
          <w:bdr w:val="none" w:sz="0" w:space="0" w:color="auto" w:frame="1"/>
          <w:lang w:eastAsia="vi-VN"/>
        </w:rPr>
        <w:t>10</w:t>
      </w:r>
      <w:r w:rsidR="00B705BC" w:rsidRPr="00B705BC">
        <w:rPr>
          <w:rFonts w:ascii="Times New Roman" w:eastAsia="Times New Roman" w:hAnsi="Times New Roman" w:cs="Times New Roman"/>
          <w:i/>
          <w:iCs/>
          <w:color w:val="000000"/>
          <w:sz w:val="28"/>
          <w:szCs w:val="28"/>
          <w:bdr w:val="none" w:sz="0" w:space="0" w:color="auto" w:frame="1"/>
          <w:lang w:val="vi-VN" w:eastAsia="vi-VN"/>
        </w:rPr>
        <w:t xml:space="preserve"> tháng </w:t>
      </w:r>
      <w:r>
        <w:rPr>
          <w:rFonts w:ascii="Times New Roman" w:eastAsia="Times New Roman" w:hAnsi="Times New Roman" w:cs="Times New Roman"/>
          <w:i/>
          <w:iCs/>
          <w:color w:val="000000"/>
          <w:sz w:val="28"/>
          <w:szCs w:val="28"/>
          <w:bdr w:val="none" w:sz="0" w:space="0" w:color="auto" w:frame="1"/>
          <w:lang w:eastAsia="vi-VN"/>
        </w:rPr>
        <w:t>3</w:t>
      </w:r>
      <w:r w:rsidR="00B705BC" w:rsidRPr="00B705BC">
        <w:rPr>
          <w:rFonts w:ascii="Times New Roman" w:eastAsia="Times New Roman" w:hAnsi="Times New Roman" w:cs="Times New Roman"/>
          <w:i/>
          <w:iCs/>
          <w:color w:val="000000"/>
          <w:sz w:val="28"/>
          <w:szCs w:val="28"/>
          <w:bdr w:val="none" w:sz="0" w:space="0" w:color="auto" w:frame="1"/>
          <w:lang w:val="vi-VN" w:eastAsia="vi-VN"/>
        </w:rPr>
        <w:t> năm 20</w:t>
      </w:r>
      <w:r w:rsidR="00B705BC" w:rsidRPr="00B705BC">
        <w:rPr>
          <w:rFonts w:ascii="Times New Roman" w:eastAsia="Times New Roman" w:hAnsi="Times New Roman" w:cs="Times New Roman"/>
          <w:i/>
          <w:iCs/>
          <w:color w:val="000000"/>
          <w:sz w:val="28"/>
          <w:szCs w:val="28"/>
          <w:bdr w:val="none" w:sz="0" w:space="0" w:color="auto" w:frame="1"/>
          <w:lang w:eastAsia="vi-VN"/>
        </w:rPr>
        <w:t>21</w:t>
      </w:r>
      <w:r w:rsidR="00B705BC" w:rsidRPr="00B705BC">
        <w:rPr>
          <w:rFonts w:ascii="Times New Roman" w:eastAsia="Times New Roman" w:hAnsi="Times New Roman" w:cs="Times New Roman"/>
          <w:i/>
          <w:iCs/>
          <w:color w:val="000000"/>
          <w:sz w:val="28"/>
          <w:szCs w:val="28"/>
          <w:bdr w:val="none" w:sz="0" w:space="0" w:color="auto" w:frame="1"/>
          <w:lang w:val="vi-VN" w:eastAsia="vi-VN"/>
        </w:rPr>
        <w:t xml:space="preserve"> của </w:t>
      </w:r>
      <w:r w:rsidR="00B705BC" w:rsidRPr="00B705BC">
        <w:rPr>
          <w:rFonts w:ascii="Times New Roman" w:eastAsia="Times New Roman" w:hAnsi="Times New Roman" w:cs="Times New Roman"/>
          <w:i/>
          <w:iCs/>
          <w:color w:val="000000"/>
          <w:sz w:val="28"/>
          <w:szCs w:val="28"/>
          <w:bdr w:val="none" w:sz="0" w:space="0" w:color="auto" w:frame="1"/>
          <w:lang w:eastAsia="vi-VN"/>
        </w:rPr>
        <w:t>Giám đốc Học viện Chính sách và Phát triển</w:t>
      </w:r>
      <w:r w:rsidR="00B705BC" w:rsidRPr="00B705BC">
        <w:rPr>
          <w:rFonts w:ascii="Times New Roman" w:eastAsia="Times New Roman" w:hAnsi="Times New Roman" w:cs="Times New Roman"/>
          <w:i/>
          <w:iCs/>
          <w:color w:val="000000"/>
          <w:sz w:val="28"/>
          <w:szCs w:val="28"/>
          <w:bdr w:val="none" w:sz="0" w:space="0" w:color="auto" w:frame="1"/>
          <w:lang w:val="vi-VN" w:eastAsia="vi-VN"/>
        </w:rPr>
        <w:t>)</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Chương </w:t>
      </w:r>
      <w:bookmarkStart w:id="1" w:name="Chuong_I"/>
      <w:bookmarkEnd w:id="1"/>
      <w:r w:rsidRPr="00B705BC">
        <w:rPr>
          <w:rFonts w:ascii="Times New Roman" w:eastAsia="Times New Roman" w:hAnsi="Times New Roman" w:cs="Times New Roman"/>
          <w:b/>
          <w:bCs/>
          <w:color w:val="000000"/>
          <w:sz w:val="28"/>
          <w:szCs w:val="28"/>
          <w:bdr w:val="none" w:sz="0" w:space="0" w:color="auto" w:frame="1"/>
          <w:lang w:val="vi-VN" w:eastAsia="vi-VN"/>
        </w:rPr>
        <w:t>I</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NHỮNG QUY ĐỊNH CHUNG</w:t>
      </w:r>
    </w:p>
    <w:p w:rsidR="00B705BC" w:rsidRPr="00B705BC" w:rsidRDefault="00B705BC" w:rsidP="00B705BC">
      <w:pPr>
        <w:shd w:val="clear" w:color="auto" w:fill="FFFFFF"/>
        <w:spacing w:after="0" w:line="288" w:lineRule="auto"/>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w:t>
      </w:r>
      <w:r w:rsidRPr="00B705BC">
        <w:rPr>
          <w:rFonts w:ascii="Times New Roman" w:eastAsia="Times New Roman" w:hAnsi="Times New Roman" w:cs="Times New Roman"/>
          <w:color w:val="000000"/>
          <w:sz w:val="28"/>
          <w:szCs w:val="28"/>
          <w:lang w:val="vi-VN" w:eastAsia="vi-VN"/>
        </w:rPr>
        <w:tab/>
      </w: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2" w:name="Chuong_I_Dieu_1"/>
      <w:bookmarkEnd w:id="2"/>
      <w:r w:rsidRPr="00B705BC">
        <w:rPr>
          <w:rFonts w:ascii="Times New Roman" w:eastAsia="Times New Roman" w:hAnsi="Times New Roman" w:cs="Times New Roman"/>
          <w:b/>
          <w:bCs/>
          <w:color w:val="000000"/>
          <w:sz w:val="28"/>
          <w:szCs w:val="28"/>
          <w:bdr w:val="none" w:sz="0" w:space="0" w:color="auto" w:frame="1"/>
          <w:lang w:val="vi-VN" w:eastAsia="vi-VN"/>
        </w:rPr>
        <w:t>1. Phạm vi Điều chỉnh và đối tượng áp dụng</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w:t>
      </w:r>
      <w:r w:rsidRPr="00B705BC">
        <w:rPr>
          <w:rFonts w:ascii="Times New Roman" w:eastAsia="Times New Roman" w:hAnsi="Times New Roman" w:cs="Times New Roman"/>
          <w:color w:val="000000"/>
          <w:sz w:val="28"/>
          <w:szCs w:val="28"/>
          <w:lang w:val="vi-VN" w:eastAsia="vi-VN"/>
        </w:rPr>
        <w:t>Quy chế này quy định về công tác sinh viên đối với chương trình đào tạo đại học hệ chính quy, bao gồm: Nhiệm vụ và quyền của sinh viên; khen thưởng và kỷ luật sinh viên; nội dung công tác sinh viên; hệ thống tổ chức, quản lý công tác sinh viên và tổ chức thực hiện.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2. Quy chế này áp dụng đối với sinh viên hệ chính quy của Học viện Chính sách và Phát triển (</w:t>
      </w:r>
      <w:r w:rsidRPr="00B705BC">
        <w:rPr>
          <w:rFonts w:ascii="Times New Roman" w:eastAsia="Times New Roman" w:hAnsi="Times New Roman" w:cs="Times New Roman"/>
          <w:i/>
          <w:iCs/>
          <w:color w:val="000000"/>
          <w:sz w:val="28"/>
          <w:szCs w:val="28"/>
          <w:lang w:eastAsia="vi-VN"/>
        </w:rPr>
        <w:t>sau đây gọi tắt là Học viện</w:t>
      </w:r>
      <w:r w:rsidRPr="00B705BC">
        <w:rPr>
          <w:rFonts w:ascii="Times New Roman" w:eastAsia="Times New Roman" w:hAnsi="Times New Roman" w:cs="Times New Roman"/>
          <w:color w:val="000000"/>
          <w:sz w:val="28"/>
          <w:szCs w:val="28"/>
          <w:lang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3" w:name="Chuong_I_Dieu_2"/>
      <w:bookmarkEnd w:id="3"/>
      <w:r w:rsidRPr="00B705BC">
        <w:rPr>
          <w:rFonts w:ascii="Times New Roman" w:eastAsia="Times New Roman" w:hAnsi="Times New Roman" w:cs="Times New Roman"/>
          <w:b/>
          <w:bCs/>
          <w:color w:val="000000"/>
          <w:sz w:val="28"/>
          <w:szCs w:val="28"/>
          <w:bdr w:val="none" w:sz="0" w:space="0" w:color="auto" w:frame="1"/>
          <w:lang w:val="vi-VN" w:eastAsia="vi-VN"/>
        </w:rPr>
        <w:t>2.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Sinh viên là trung tâm của các hoạt động giáo dục</w:t>
      </w:r>
      <w:r w:rsidRPr="00B705BC">
        <w:rPr>
          <w:rFonts w:ascii="Times New Roman" w:eastAsia="Times New Roman" w:hAnsi="Times New Roman" w:cs="Times New Roman"/>
          <w:color w:val="000000"/>
          <w:sz w:val="28"/>
          <w:szCs w:val="28"/>
          <w:lang w:eastAsia="vi-VN"/>
        </w:rPr>
        <w:t xml:space="preserve">, </w:t>
      </w:r>
      <w:r w:rsidRPr="00B705BC">
        <w:rPr>
          <w:rFonts w:ascii="Times New Roman" w:eastAsia="Times New Roman" w:hAnsi="Times New Roman" w:cs="Times New Roman"/>
          <w:color w:val="000000"/>
          <w:sz w:val="28"/>
          <w:szCs w:val="28"/>
          <w:lang w:val="vi-VN" w:eastAsia="vi-VN"/>
        </w:rPr>
        <w:t xml:space="preserve">đào tạo, </w:t>
      </w:r>
      <w:r w:rsidRPr="00B705BC">
        <w:rPr>
          <w:rFonts w:ascii="Times New Roman" w:eastAsia="Times New Roman" w:hAnsi="Times New Roman" w:cs="Times New Roman"/>
          <w:color w:val="000000"/>
          <w:sz w:val="28"/>
          <w:szCs w:val="28"/>
          <w:lang w:eastAsia="vi-VN"/>
        </w:rPr>
        <w:t xml:space="preserve">nghiên cứu tại Học viện, </w:t>
      </w:r>
      <w:r w:rsidRPr="00B705BC">
        <w:rPr>
          <w:rFonts w:ascii="Times New Roman" w:eastAsia="Times New Roman" w:hAnsi="Times New Roman" w:cs="Times New Roman"/>
          <w:color w:val="000000"/>
          <w:sz w:val="28"/>
          <w:szCs w:val="28"/>
          <w:lang w:val="vi-VN" w:eastAsia="vi-VN"/>
        </w:rPr>
        <w:t>được</w:t>
      </w:r>
      <w:r w:rsidRPr="00B705BC">
        <w:rPr>
          <w:rFonts w:ascii="Times New Roman" w:eastAsia="Times New Roman" w:hAnsi="Times New Roman" w:cs="Times New Roman"/>
          <w:color w:val="000000"/>
          <w:sz w:val="28"/>
          <w:szCs w:val="28"/>
          <w:lang w:eastAsia="vi-VN"/>
        </w:rPr>
        <w:t xml:space="preserve"> hỗ trợ, tạo điều kiện tốt về vật chất, tinh thần để phát triển toàn diện cả về đạo đức, tri thức, phẩm chất, năng lực, tầm nhìn, kỹ năng và sức khỏe…, </w:t>
      </w:r>
      <w:r w:rsidRPr="00B705BC">
        <w:rPr>
          <w:rFonts w:ascii="Times New Roman" w:eastAsia="Times New Roman" w:hAnsi="Times New Roman" w:cs="Times New Roman"/>
          <w:color w:val="000000"/>
          <w:sz w:val="28"/>
          <w:szCs w:val="28"/>
          <w:lang w:val="vi-VN" w:eastAsia="vi-VN"/>
        </w:rPr>
        <w:t xml:space="preserve">bảo đảm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 xml:space="preserve">iều kiện thực hiện đầy đủ nhiệm vụ và quyền trong quá trình học tập và rèn luyện </w:t>
      </w:r>
      <w:r w:rsidRPr="00B705BC">
        <w:rPr>
          <w:rFonts w:ascii="Times New Roman" w:eastAsia="Times New Roman" w:hAnsi="Times New Roman" w:cs="Times New Roman"/>
          <w:color w:val="000000"/>
          <w:sz w:val="28"/>
          <w:szCs w:val="28"/>
          <w:lang w:eastAsia="vi-VN"/>
        </w:rPr>
        <w:t>tại 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4" w:name="Chuong_I_Dieu_3"/>
      <w:bookmarkEnd w:id="4"/>
      <w:r w:rsidRPr="00B705BC">
        <w:rPr>
          <w:rFonts w:ascii="Times New Roman" w:eastAsia="Times New Roman" w:hAnsi="Times New Roman" w:cs="Times New Roman"/>
          <w:b/>
          <w:bCs/>
          <w:color w:val="000000"/>
          <w:sz w:val="28"/>
          <w:szCs w:val="28"/>
          <w:bdr w:val="none" w:sz="0" w:space="0" w:color="auto" w:frame="1"/>
          <w:lang w:val="vi-VN" w:eastAsia="vi-VN"/>
        </w:rPr>
        <w:t>3. Công tác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1. Công tác sinh viên là một trong những công tác trọng tâm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bao gồm tổng thể các hoạt động giáo dục, </w:t>
      </w:r>
      <w:r w:rsidRPr="00B705BC">
        <w:rPr>
          <w:rFonts w:ascii="Times New Roman" w:eastAsia="Times New Roman" w:hAnsi="Times New Roman" w:cs="Times New Roman"/>
          <w:color w:val="000000"/>
          <w:sz w:val="28"/>
          <w:szCs w:val="28"/>
          <w:lang w:eastAsia="vi-VN"/>
        </w:rPr>
        <w:t xml:space="preserve">đào tạo, </w:t>
      </w:r>
      <w:r w:rsidRPr="00B705BC">
        <w:rPr>
          <w:rFonts w:ascii="Times New Roman" w:eastAsia="Times New Roman" w:hAnsi="Times New Roman" w:cs="Times New Roman"/>
          <w:color w:val="000000"/>
          <w:sz w:val="28"/>
          <w:szCs w:val="28"/>
          <w:lang w:val="vi-VN" w:eastAsia="vi-VN"/>
        </w:rPr>
        <w:t>tuyên truyền</w:t>
      </w:r>
      <w:r w:rsidRPr="00B705BC">
        <w:rPr>
          <w:rFonts w:ascii="Times New Roman" w:eastAsia="Times New Roman" w:hAnsi="Times New Roman" w:cs="Times New Roman"/>
          <w:color w:val="000000"/>
          <w:sz w:val="28"/>
          <w:szCs w:val="28"/>
          <w:lang w:eastAsia="vi-VN"/>
        </w:rPr>
        <w:t xml:space="preserve">, </w:t>
      </w:r>
      <w:r w:rsidRPr="00B705BC">
        <w:rPr>
          <w:rFonts w:ascii="Times New Roman" w:eastAsia="Times New Roman" w:hAnsi="Times New Roman" w:cs="Times New Roman"/>
          <w:color w:val="000000"/>
          <w:sz w:val="28"/>
          <w:szCs w:val="28"/>
          <w:lang w:val="vi-VN" w:eastAsia="vi-VN"/>
        </w:rPr>
        <w:t>quản lý; dịch vụ</w:t>
      </w:r>
      <w:r w:rsidRPr="00B705BC">
        <w:rPr>
          <w:rFonts w:ascii="Times New Roman" w:eastAsia="Times New Roman" w:hAnsi="Times New Roman" w:cs="Times New Roman"/>
          <w:color w:val="000000"/>
          <w:sz w:val="28"/>
          <w:szCs w:val="28"/>
          <w:lang w:eastAsia="vi-VN"/>
        </w:rPr>
        <w:t>, tư vấn, hướng nghiệp, hỗ trợ, chăm sóc</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toàn diện đời sống vật chất, tinh thần của</w:t>
      </w:r>
      <w:r w:rsidRPr="00B705BC">
        <w:rPr>
          <w:rFonts w:ascii="Times New Roman" w:eastAsia="Times New Roman" w:hAnsi="Times New Roman" w:cs="Times New Roman"/>
          <w:color w:val="000000"/>
          <w:sz w:val="28"/>
          <w:szCs w:val="28"/>
          <w:lang w:val="vi-VN" w:eastAsia="vi-VN"/>
        </w:rPr>
        <w:t xml:space="preserve"> sinh viên</w:t>
      </w:r>
      <w:r w:rsidRPr="00B705BC">
        <w:rPr>
          <w:rFonts w:ascii="Times New Roman" w:eastAsia="Times New Roman" w:hAnsi="Times New Roman" w:cs="Times New Roman"/>
          <w:color w:val="000000"/>
          <w:sz w:val="28"/>
          <w:szCs w:val="28"/>
          <w:lang w:eastAsia="vi-VN"/>
        </w:rPr>
        <w:t xml:space="preserve"> cả trong và ngoài Học viện</w:t>
      </w:r>
      <w:r w:rsidRPr="00B705BC">
        <w:rPr>
          <w:rFonts w:ascii="Times New Roman" w:eastAsia="Times New Roman" w:hAnsi="Times New Roman" w:cs="Times New Roman"/>
          <w:color w:val="000000"/>
          <w:sz w:val="28"/>
          <w:szCs w:val="28"/>
          <w:lang w:val="vi-VN" w:eastAsia="vi-VN"/>
        </w:rPr>
        <w:t xml:space="preserve"> nhằm đảm bảo các </w:t>
      </w:r>
      <w:r w:rsidRPr="00B705BC">
        <w:rPr>
          <w:rFonts w:ascii="Times New Roman" w:eastAsia="Times New Roman" w:hAnsi="Times New Roman" w:cs="Times New Roman"/>
          <w:color w:val="000000"/>
          <w:sz w:val="28"/>
          <w:szCs w:val="28"/>
          <w:lang w:eastAsia="vi-VN"/>
        </w:rPr>
        <w:t>m</w:t>
      </w:r>
      <w:r w:rsidRPr="00B705BC">
        <w:rPr>
          <w:rFonts w:ascii="Times New Roman" w:eastAsia="Times New Roman" w:hAnsi="Times New Roman" w:cs="Times New Roman"/>
          <w:color w:val="000000"/>
          <w:sz w:val="28"/>
          <w:szCs w:val="28"/>
          <w:lang w:val="vi-VN" w:eastAsia="vi-VN"/>
        </w:rPr>
        <w:t>ục tiêu của giáo dục đại học.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val="vi-VN" w:eastAsia="vi-VN"/>
        </w:rPr>
        <w:t>2. Công tác sinh viên</w:t>
      </w:r>
      <w:r w:rsidRPr="00B705BC">
        <w:rPr>
          <w:rFonts w:ascii="Times New Roman" w:eastAsia="Times New Roman" w:hAnsi="Times New Roman" w:cs="Times New Roman"/>
          <w:color w:val="000000"/>
          <w:sz w:val="28"/>
          <w:szCs w:val="28"/>
          <w:lang w:eastAsia="vi-VN"/>
        </w:rPr>
        <w:t xml:space="preserve"> tại Học viện Chính sách và Phát triển</w:t>
      </w:r>
      <w:r w:rsidRPr="00B705BC">
        <w:rPr>
          <w:rFonts w:ascii="Times New Roman" w:eastAsia="Times New Roman" w:hAnsi="Times New Roman" w:cs="Times New Roman"/>
          <w:color w:val="000000"/>
          <w:sz w:val="28"/>
          <w:szCs w:val="28"/>
          <w:lang w:val="vi-VN" w:eastAsia="vi-VN"/>
        </w:rPr>
        <w:t xml:space="preserve"> phải thực hiện đúng chủ trương, đường lối của Đảng, chính sách, pháp luật của Nhà nước và các quy định của Bộ Giáo dục và Đào tạo</w:t>
      </w:r>
      <w:r w:rsidRPr="00B705BC">
        <w:rPr>
          <w:rFonts w:ascii="Times New Roman" w:eastAsia="Times New Roman" w:hAnsi="Times New Roman" w:cs="Times New Roman"/>
          <w:color w:val="000000"/>
          <w:sz w:val="28"/>
          <w:szCs w:val="28"/>
          <w:lang w:eastAsia="vi-VN"/>
        </w:rPr>
        <w:t>, của Bộ Kế hoạch và Đầu tư, các Bộ, Ngành liên quan, phù hợp với tính đặc thù của mô hình và chiến lược phát triển Học viện.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3. Công tác sinh viên phải bảo đảm dân chủ, khách quan, công bằng, công khai, minh bạch trong các vấn đề có liên quan đến sinh viên.</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lastRenderedPageBreak/>
        <w:t>Chương </w:t>
      </w:r>
      <w:bookmarkStart w:id="5" w:name="Chuong_II"/>
      <w:bookmarkEnd w:id="5"/>
      <w:r w:rsidRPr="00B705BC">
        <w:rPr>
          <w:rFonts w:ascii="Times New Roman" w:eastAsia="Times New Roman" w:hAnsi="Times New Roman" w:cs="Times New Roman"/>
          <w:b/>
          <w:bCs/>
          <w:color w:val="000000"/>
          <w:sz w:val="28"/>
          <w:szCs w:val="28"/>
          <w:bdr w:val="none" w:sz="0" w:space="0" w:color="auto" w:frame="1"/>
          <w:lang w:val="vi-VN" w:eastAsia="vi-VN"/>
        </w:rPr>
        <w:t>II</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QUYỀN</w:t>
      </w:r>
      <w:r w:rsidRPr="00B705BC">
        <w:rPr>
          <w:rFonts w:ascii="Times New Roman" w:eastAsia="Times New Roman" w:hAnsi="Times New Roman" w:cs="Times New Roman"/>
          <w:b/>
          <w:bCs/>
          <w:color w:val="000000"/>
          <w:sz w:val="28"/>
          <w:szCs w:val="28"/>
          <w:bdr w:val="none" w:sz="0" w:space="0" w:color="auto" w:frame="1"/>
          <w:lang w:eastAsia="vi-VN"/>
        </w:rPr>
        <w:t xml:space="preserve"> VÀ NGHĨA VỤ</w:t>
      </w:r>
      <w:r w:rsidRPr="00B705BC">
        <w:rPr>
          <w:rFonts w:ascii="Times New Roman" w:eastAsia="Times New Roman" w:hAnsi="Times New Roman" w:cs="Times New Roman"/>
          <w:b/>
          <w:bCs/>
          <w:color w:val="000000"/>
          <w:sz w:val="28"/>
          <w:szCs w:val="28"/>
          <w:bdr w:val="none" w:sz="0" w:space="0" w:color="auto" w:frame="1"/>
          <w:lang w:val="vi-VN" w:eastAsia="vi-VN"/>
        </w:rPr>
        <w:t xml:space="preserve"> CỦA SINH VIÊN</w:t>
      </w:r>
    </w:p>
    <w:p w:rsidR="00B705BC" w:rsidRPr="00B705BC" w:rsidRDefault="00B705BC" w:rsidP="00B705BC">
      <w:pPr>
        <w:shd w:val="clear" w:color="auto" w:fill="FFFFFF"/>
        <w:spacing w:after="0" w:line="288" w:lineRule="auto"/>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6" w:name="Chuong_II_Dieu_4"/>
      <w:bookmarkEnd w:id="6"/>
      <w:r w:rsidRPr="00B705BC">
        <w:rPr>
          <w:rFonts w:ascii="Times New Roman" w:eastAsia="Times New Roman" w:hAnsi="Times New Roman" w:cs="Times New Roman"/>
          <w:b/>
          <w:bCs/>
          <w:color w:val="000000"/>
          <w:sz w:val="28"/>
          <w:szCs w:val="28"/>
          <w:bdr w:val="none" w:sz="0" w:space="0" w:color="auto" w:frame="1"/>
          <w:lang w:val="vi-VN" w:eastAsia="vi-VN"/>
        </w:rPr>
        <w:t>4. Quyền của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val="vi-VN" w:eastAsia="vi-VN"/>
        </w:rPr>
        <w:t>1. Được nhận vào học đúng ngành</w:t>
      </w:r>
      <w:r w:rsidRPr="00B705BC">
        <w:rPr>
          <w:rFonts w:ascii="Times New Roman" w:eastAsia="Times New Roman" w:hAnsi="Times New Roman" w:cs="Times New Roman"/>
          <w:color w:val="000000"/>
          <w:sz w:val="28"/>
          <w:szCs w:val="28"/>
          <w:lang w:eastAsia="vi-VN"/>
        </w:rPr>
        <w:t xml:space="preserve"> đã trúng tuyển, được cấp thẻ sinh viên, được cấp tài  khoản thông tin riêng phục vụ hoạt động học tập.</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2. Được hưởng đầy đủ các quyền về đào tạo theo Quy chế đào tạo đại học hiện hành tại Học viện Chính sách và Phát triển.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3</w:t>
      </w:r>
      <w:r w:rsidRPr="00B705BC">
        <w:rPr>
          <w:rFonts w:ascii="Times New Roman" w:eastAsia="Times New Roman" w:hAnsi="Times New Roman" w:cs="Times New Roman"/>
          <w:color w:val="000000"/>
          <w:sz w:val="28"/>
          <w:szCs w:val="28"/>
          <w:lang w:val="vi-VN" w:eastAsia="vi-VN"/>
        </w:rPr>
        <w:t>.</w:t>
      </w:r>
      <w:r w:rsidRPr="00B705BC">
        <w:rPr>
          <w:rFonts w:ascii="Times New Roman" w:eastAsia="Times New Roman" w:hAnsi="Times New Roman" w:cs="Times New Roman"/>
          <w:color w:val="000000"/>
          <w:sz w:val="28"/>
          <w:szCs w:val="28"/>
          <w:lang w:eastAsia="vi-VN"/>
        </w:rPr>
        <w:t xml:space="preserve"> Được đăng ký dự tuyển đi học ở nước ngoài theo quy định hiện hành, tham gia các trao đổi, giao lưu sinh viên quốc tế trong khuôn khổ chương trình hoặc hiệp định hợp tác quốc tế của Nhà nước, của Học viện; được đăng ký học chương trình đào tạo thứ hai, các chương trình khác và học chuyển tiếp ở các trình độ cao hơn theo quy định hiện hành của Nhà nước và của Học viện.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4. Được cấp Bằng tốt nghiệp đại học theo quy định.</w:t>
      </w:r>
      <w:r w:rsidRPr="00B705BC">
        <w:rPr>
          <w:rFonts w:ascii="Times New Roman" w:eastAsia="Times New Roman" w:hAnsi="Times New Roman" w:cs="Times New Roman"/>
          <w:color w:val="000000"/>
          <w:sz w:val="28"/>
          <w:szCs w:val="28"/>
          <w:lang w:val="vi-VN" w:eastAsia="vi-VN"/>
        </w:rPr>
        <w:t xml:space="preserve"> Sinh viên đủ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iều kiện công nhận tốt nghiệp được cấp bằng tốt nghiệp, chứng chỉ, bảng Điểm học tập và rèn luyện, giấy tờ liên quan và giải quyết các thủ tục hành chính khác.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5. Được đăng ký tham gia nghiên cứu khoa học, tham gia các cuộc thi Olimpic hoặc năng khiếu, tham gia các diễn đàn, câu lạc bộ chuyên ngành (nếu có).</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6. Được sử dụng học liệu, thiết bị và phương tiện phục vụ học tập, nghiên cứu khoa học theo quy định.</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 xml:space="preserve">7. </w:t>
      </w:r>
      <w:r w:rsidRPr="00B705BC">
        <w:rPr>
          <w:rFonts w:ascii="Times New Roman" w:eastAsia="Times New Roman" w:hAnsi="Times New Roman" w:cs="Times New Roman"/>
          <w:color w:val="000000"/>
          <w:sz w:val="28"/>
          <w:szCs w:val="28"/>
          <w:lang w:val="vi-VN" w:eastAsia="vi-VN"/>
        </w:rPr>
        <w:t>Được tôn trọng và đối xử bình đẳng; được cung cấp đầy đủ thông tin cá nhân về việc học tập, rèn luyện theo quy định; được phổ biến nội quy, quy chế về đào tạo, rèn luyện và các chế độ, chính sách của Nhà nước</w:t>
      </w:r>
      <w:r w:rsidRPr="00B705BC">
        <w:rPr>
          <w:rFonts w:ascii="Times New Roman" w:eastAsia="Times New Roman" w:hAnsi="Times New Roman" w:cs="Times New Roman"/>
          <w:color w:val="000000"/>
          <w:sz w:val="28"/>
          <w:szCs w:val="28"/>
          <w:lang w:eastAsia="vi-VN"/>
        </w:rPr>
        <w:t>, Bộ Giáo dục và Đào tạo và của Học viện</w:t>
      </w:r>
      <w:r w:rsidRPr="00B705BC">
        <w:rPr>
          <w:rFonts w:ascii="Times New Roman" w:eastAsia="Times New Roman" w:hAnsi="Times New Roman" w:cs="Times New Roman"/>
          <w:color w:val="000000"/>
          <w:sz w:val="28"/>
          <w:szCs w:val="28"/>
          <w:lang w:val="vi-VN" w:eastAsia="vi-VN"/>
        </w:rPr>
        <w:t xml:space="preserve"> có liên quan đến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8</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Được khuyến khích và tạo điều kiện th</w:t>
      </w:r>
      <w:r w:rsidRPr="00B705BC">
        <w:rPr>
          <w:rFonts w:ascii="Times New Roman" w:eastAsia="Times New Roman" w:hAnsi="Times New Roman" w:cs="Times New Roman"/>
          <w:color w:val="000000"/>
          <w:sz w:val="28"/>
          <w:szCs w:val="28"/>
          <w:lang w:val="vi-VN" w:eastAsia="vi-VN"/>
        </w:rPr>
        <w:t xml:space="preserve">am gia hoạt động trong tổ chức Đảng Cộng sản Việt Nam, Đoàn TNCS Hồ Chí Minh, Hội Sinh viên Việt Nam; tham gia các tổ chức tự quản của sinh viên, các hoạt động xã hội có liên quan ở trong và ngoài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theo quy định của pháp luật; các hoạt động văn hóa, văn nghệ, thể thao lành mạnh, phù hợp với Mục tiêu đào tạo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9. Được</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s</w:t>
      </w:r>
      <w:r w:rsidRPr="00B705BC">
        <w:rPr>
          <w:rFonts w:ascii="Times New Roman" w:eastAsia="Times New Roman" w:hAnsi="Times New Roman" w:cs="Times New Roman"/>
          <w:color w:val="000000"/>
          <w:sz w:val="28"/>
          <w:szCs w:val="28"/>
          <w:lang w:val="vi-VN" w:eastAsia="vi-VN"/>
        </w:rPr>
        <w:t xml:space="preserve">ử dụng các dịch vụ công tác xã hội hiện có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(bao gồm các dịch vụ về hướng nghiệp</w:t>
      </w:r>
      <w:r w:rsidRPr="00B705BC">
        <w:rPr>
          <w:rFonts w:ascii="Times New Roman" w:eastAsia="Times New Roman" w:hAnsi="Times New Roman" w:cs="Times New Roman"/>
          <w:color w:val="000000"/>
          <w:sz w:val="28"/>
          <w:szCs w:val="28"/>
          <w:lang w:eastAsia="vi-VN"/>
        </w:rPr>
        <w:t>, hỗ trợ đào tạo</w:t>
      </w:r>
      <w:r w:rsidRPr="00B705BC">
        <w:rPr>
          <w:rFonts w:ascii="Times New Roman" w:eastAsia="Times New Roman" w:hAnsi="Times New Roman" w:cs="Times New Roman"/>
          <w:color w:val="000000"/>
          <w:sz w:val="28"/>
          <w:szCs w:val="28"/>
          <w:lang w:val="vi-VN" w:eastAsia="vi-VN"/>
        </w:rPr>
        <w:t xml:space="preserve">, tư vấn việc làm, tư vấn sức khỏe, tâm lý, hỗ trợ sinh viên có hoàn cảnh đặc </w:t>
      </w:r>
      <w:proofErr w:type="gramStart"/>
      <w:r w:rsidRPr="00B705BC">
        <w:rPr>
          <w:rFonts w:ascii="Times New Roman" w:eastAsia="Times New Roman" w:hAnsi="Times New Roman" w:cs="Times New Roman"/>
          <w:color w:val="000000"/>
          <w:sz w:val="28"/>
          <w:szCs w:val="28"/>
          <w:lang w:val="vi-VN" w:eastAsia="vi-VN"/>
        </w:rPr>
        <w:t>biệt,...</w:t>
      </w:r>
      <w:proofErr w:type="gramEnd"/>
      <w:r w:rsidRPr="00B705BC">
        <w:rPr>
          <w:rFonts w:ascii="Times New Roman" w:eastAsia="Times New Roman" w:hAnsi="Times New Roman" w:cs="Times New Roman"/>
          <w:color w:val="000000"/>
          <w:sz w:val="28"/>
          <w:szCs w:val="28"/>
          <w:lang w:val="vi-VN" w:eastAsia="vi-VN"/>
        </w:rPr>
        <w:t>)</w:t>
      </w:r>
      <w:r w:rsidRPr="00B705BC">
        <w:rPr>
          <w:rFonts w:ascii="Times New Roman" w:eastAsia="Times New Roman" w:hAnsi="Times New Roman" w:cs="Times New Roman"/>
          <w:color w:val="000000"/>
          <w:sz w:val="28"/>
          <w:szCs w:val="28"/>
          <w:lang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lastRenderedPageBreak/>
        <w:t>10</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Được n</w:t>
      </w:r>
      <w:r w:rsidRPr="00B705BC">
        <w:rPr>
          <w:rFonts w:ascii="Times New Roman" w:eastAsia="Times New Roman" w:hAnsi="Times New Roman" w:cs="Times New Roman"/>
          <w:color w:val="000000"/>
          <w:sz w:val="28"/>
          <w:szCs w:val="28"/>
          <w:lang w:val="vi-VN" w:eastAsia="vi-VN"/>
        </w:rPr>
        <w:t>ghỉ học tạm thời, tạm ngừng học, học theo tiến độ chậm, tiến độ nhanh, học cùng lúc hai chương trình, chuyển trường theo quy định của quy chế về đào tạo của Bộ Giáo dục và Đào tạo; được nghỉ hè, nghỉ tết, nghỉ lễ theo quy định.</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11</w:t>
      </w:r>
      <w:r w:rsidRPr="00B705BC">
        <w:rPr>
          <w:rFonts w:ascii="Times New Roman" w:eastAsia="Times New Roman" w:hAnsi="Times New Roman" w:cs="Times New Roman"/>
          <w:color w:val="000000"/>
          <w:sz w:val="28"/>
          <w:szCs w:val="28"/>
          <w:lang w:val="vi-VN" w:eastAsia="vi-VN"/>
        </w:rPr>
        <w:t>. Được hưởng các chế độ, chính sách, được xét nhận học bổng khuyến khích học tập, học bổng do các tổ chức, cá nhân trong và ngoài nước tài trợ theo quy định hiện hành; được miễn giảm phí khi sử dụng các dịch vụ công cộng về giao thông, giải trí, tham quan bảo tàng, di tích lịch sử, công trình văn hóa theo quy định của Nhà nước.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12</w:t>
      </w:r>
      <w:r w:rsidRPr="00B705BC">
        <w:rPr>
          <w:rFonts w:ascii="Times New Roman" w:eastAsia="Times New Roman" w:hAnsi="Times New Roman" w:cs="Times New Roman"/>
          <w:color w:val="000000"/>
          <w:sz w:val="28"/>
          <w:szCs w:val="28"/>
          <w:lang w:val="vi-VN" w:eastAsia="vi-VN"/>
        </w:rPr>
        <w:t xml:space="preserve">. Được góp ý kiến, tham gia quản lý và giám sát hoạt động giáo dục và các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 xml:space="preserve">iều kiện đảm bảo chất lượng giáo dục; trực tiếp hoặc thông qua đại diện hợp pháp của mình kiến nghị các giải pháp góp phần xây dựng và phát triển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đề đạt nguyện vọng và khiếu nại lên </w:t>
      </w:r>
      <w:r w:rsidRPr="00B705BC">
        <w:rPr>
          <w:rFonts w:ascii="Times New Roman" w:eastAsia="Times New Roman" w:hAnsi="Times New Roman" w:cs="Times New Roman"/>
          <w:color w:val="000000"/>
          <w:sz w:val="28"/>
          <w:szCs w:val="28"/>
          <w:lang w:eastAsia="vi-VN"/>
        </w:rPr>
        <w:t>Hội đồng học viện, Ban Giám đốc Học viện</w:t>
      </w:r>
      <w:r w:rsidRPr="00B705BC">
        <w:rPr>
          <w:rFonts w:ascii="Times New Roman" w:eastAsia="Times New Roman" w:hAnsi="Times New Roman" w:cs="Times New Roman"/>
          <w:color w:val="000000"/>
          <w:sz w:val="28"/>
          <w:szCs w:val="28"/>
          <w:lang w:val="vi-VN" w:eastAsia="vi-VN"/>
        </w:rPr>
        <w:t xml:space="preserve"> giải quyết các vấn đề có liên quan đến quyền, lợi ích chính đáng của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13</w:t>
      </w:r>
      <w:r w:rsidRPr="00B705BC">
        <w:rPr>
          <w:rFonts w:ascii="Times New Roman" w:eastAsia="Times New Roman" w:hAnsi="Times New Roman" w:cs="Times New Roman"/>
          <w:color w:val="000000"/>
          <w:sz w:val="28"/>
          <w:szCs w:val="28"/>
          <w:lang w:val="vi-VN" w:eastAsia="vi-VN"/>
        </w:rPr>
        <w:t>. Được xét</w:t>
      </w:r>
      <w:r w:rsidRPr="00B705BC">
        <w:rPr>
          <w:rFonts w:ascii="Times New Roman" w:eastAsia="Times New Roman" w:hAnsi="Times New Roman" w:cs="Times New Roman"/>
          <w:color w:val="000000"/>
          <w:sz w:val="28"/>
          <w:szCs w:val="28"/>
          <w:lang w:eastAsia="vi-VN"/>
        </w:rPr>
        <w:t>,</w:t>
      </w:r>
      <w:r w:rsidRPr="00B705BC">
        <w:rPr>
          <w:rFonts w:ascii="Times New Roman" w:eastAsia="Times New Roman" w:hAnsi="Times New Roman" w:cs="Times New Roman"/>
          <w:color w:val="000000"/>
          <w:sz w:val="28"/>
          <w:szCs w:val="28"/>
          <w:lang w:val="vi-VN" w:eastAsia="vi-VN"/>
        </w:rPr>
        <w:t xml:space="preserve"> tiếp nhận và ưu tiên khi sắp xếp vào ở </w:t>
      </w:r>
      <w:r w:rsidRPr="00B705BC">
        <w:rPr>
          <w:rFonts w:ascii="Times New Roman" w:eastAsia="Times New Roman" w:hAnsi="Times New Roman" w:cs="Times New Roman"/>
          <w:color w:val="000000"/>
          <w:sz w:val="28"/>
          <w:szCs w:val="28"/>
          <w:lang w:eastAsia="vi-VN"/>
        </w:rPr>
        <w:t>K</w:t>
      </w:r>
      <w:r w:rsidRPr="00B705BC">
        <w:rPr>
          <w:rFonts w:ascii="Times New Roman" w:eastAsia="Times New Roman" w:hAnsi="Times New Roman" w:cs="Times New Roman"/>
          <w:color w:val="000000"/>
          <w:sz w:val="28"/>
          <w:szCs w:val="28"/>
          <w:lang w:val="vi-VN" w:eastAsia="vi-VN"/>
        </w:rPr>
        <w:t>ý túc xá theo quy định.</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7" w:name="Chuong_II_Dieu_5"/>
      <w:bookmarkEnd w:id="7"/>
      <w:r w:rsidRPr="00B705BC">
        <w:rPr>
          <w:rFonts w:ascii="Times New Roman" w:eastAsia="Times New Roman" w:hAnsi="Times New Roman" w:cs="Times New Roman"/>
          <w:b/>
          <w:bCs/>
          <w:color w:val="000000"/>
          <w:sz w:val="28"/>
          <w:szCs w:val="28"/>
          <w:bdr w:val="none" w:sz="0" w:space="0" w:color="auto" w:frame="1"/>
          <w:lang w:val="vi-VN" w:eastAsia="vi-VN"/>
        </w:rPr>
        <w:t>5.</w:t>
      </w:r>
      <w:r w:rsidRPr="00B705BC">
        <w:rPr>
          <w:rFonts w:ascii="Times New Roman" w:eastAsia="Times New Roman" w:hAnsi="Times New Roman" w:cs="Times New Roman"/>
          <w:b/>
          <w:bCs/>
          <w:color w:val="000000"/>
          <w:sz w:val="28"/>
          <w:szCs w:val="28"/>
          <w:bdr w:val="none" w:sz="0" w:space="0" w:color="auto" w:frame="1"/>
          <w:lang w:eastAsia="vi-VN"/>
        </w:rPr>
        <w:t xml:space="preserve"> </w:t>
      </w:r>
      <w:r w:rsidRPr="00B705BC">
        <w:rPr>
          <w:rFonts w:ascii="Times New Roman" w:eastAsia="Times New Roman" w:hAnsi="Times New Roman" w:cs="Times New Roman"/>
          <w:b/>
          <w:bCs/>
          <w:color w:val="000000"/>
          <w:sz w:val="28"/>
          <w:szCs w:val="28"/>
          <w:bdr w:val="none" w:sz="0" w:space="0" w:color="auto" w:frame="1"/>
          <w:lang w:val="vi-VN" w:eastAsia="vi-VN"/>
        </w:rPr>
        <w:t>N</w:t>
      </w:r>
      <w:r w:rsidRPr="00B705BC">
        <w:rPr>
          <w:rFonts w:ascii="Times New Roman" w:eastAsia="Times New Roman" w:hAnsi="Times New Roman" w:cs="Times New Roman"/>
          <w:b/>
          <w:bCs/>
          <w:color w:val="000000"/>
          <w:sz w:val="28"/>
          <w:szCs w:val="28"/>
          <w:bdr w:val="none" w:sz="0" w:space="0" w:color="auto" w:frame="1"/>
          <w:lang w:eastAsia="vi-VN"/>
        </w:rPr>
        <w:t>ghĩa</w:t>
      </w:r>
      <w:r w:rsidRPr="00B705BC">
        <w:rPr>
          <w:rFonts w:ascii="Times New Roman" w:eastAsia="Times New Roman" w:hAnsi="Times New Roman" w:cs="Times New Roman"/>
          <w:b/>
          <w:bCs/>
          <w:color w:val="000000"/>
          <w:sz w:val="28"/>
          <w:szCs w:val="28"/>
          <w:bdr w:val="none" w:sz="0" w:space="0" w:color="auto" w:frame="1"/>
          <w:lang w:val="vi-VN" w:eastAsia="vi-VN"/>
        </w:rPr>
        <w:t xml:space="preserve"> vụ của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1. Chấp hành chủ trương, đường lối của Đảng, chính sách, pháp luật của Nhà nước, </w:t>
      </w:r>
      <w:r w:rsidRPr="00B705BC">
        <w:rPr>
          <w:rFonts w:ascii="Times New Roman" w:eastAsia="Times New Roman" w:hAnsi="Times New Roman" w:cs="Times New Roman"/>
          <w:color w:val="000000"/>
          <w:sz w:val="28"/>
          <w:szCs w:val="28"/>
          <w:lang w:eastAsia="vi-VN"/>
        </w:rPr>
        <w:t>Luật giáo dục</w:t>
      </w:r>
      <w:r w:rsidRPr="00B705BC">
        <w:rPr>
          <w:rFonts w:ascii="Times New Roman" w:eastAsia="Times New Roman" w:hAnsi="Times New Roman" w:cs="Times New Roman"/>
          <w:color w:val="000000"/>
          <w:sz w:val="28"/>
          <w:szCs w:val="28"/>
          <w:lang w:val="vi-VN" w:eastAsia="vi-VN"/>
        </w:rPr>
        <w:t xml:space="preserve"> đại học và các quy chế, nội quy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2. Học tập, rèn luyện theo chương trình, kế hoạch giáo dục, đào tạo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r w:rsidRPr="00B705BC">
        <w:rPr>
          <w:rFonts w:ascii="Times New Roman" w:eastAsia="Times New Roman" w:hAnsi="Times New Roman" w:cs="Times New Roman"/>
          <w:color w:val="000000"/>
          <w:sz w:val="28"/>
          <w:szCs w:val="28"/>
          <w:lang w:eastAsia="vi-VN"/>
        </w:rPr>
        <w:t xml:space="preserve"> thực hiện nghĩa vụ sinh viên theo Quy chế đào tạo đại học và quy chế công tác sinh viên hiện hành của Học viện;</w:t>
      </w:r>
      <w:r w:rsidRPr="00B705BC">
        <w:rPr>
          <w:rFonts w:ascii="Times New Roman" w:eastAsia="Times New Roman" w:hAnsi="Times New Roman" w:cs="Times New Roman"/>
          <w:color w:val="000000"/>
          <w:sz w:val="28"/>
          <w:szCs w:val="28"/>
          <w:lang w:val="vi-VN" w:eastAsia="vi-VN"/>
        </w:rPr>
        <w:t xml:space="preserve"> chủ động, tích cực tự học, nghiên cứu, sáng tạo và rèn luyện đạo đức, lối sống.</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3. Tôn trọng nhà giáo, cán bộ quản lý, viên chức và nhân viên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đoàn kết, giúp đỡ lẫn nhau trong quá trình học tập và rèn luyện; thực hiện tốt nếp sống văn hóa </w:t>
      </w:r>
      <w:r w:rsidRPr="00B705BC">
        <w:rPr>
          <w:rFonts w:ascii="Times New Roman" w:eastAsia="Times New Roman" w:hAnsi="Times New Roman" w:cs="Times New Roman"/>
          <w:color w:val="000000"/>
          <w:sz w:val="28"/>
          <w:szCs w:val="28"/>
          <w:lang w:eastAsia="vi-VN"/>
        </w:rPr>
        <w:t>học đường theo quy định hiện hành của</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val="vi-VN" w:eastAsia="vi-VN"/>
        </w:rPr>
        <w:t xml:space="preserve">4. </w:t>
      </w:r>
      <w:r w:rsidRPr="00B705BC">
        <w:rPr>
          <w:rFonts w:ascii="Times New Roman" w:eastAsia="Times New Roman" w:hAnsi="Times New Roman" w:cs="Times New Roman"/>
          <w:color w:val="000000"/>
          <w:sz w:val="28"/>
          <w:szCs w:val="28"/>
          <w:lang w:eastAsia="vi-VN"/>
        </w:rPr>
        <w:t>Tham gia các hoạt động nghiên cứu khoa học, các cuộc thi khác theo quy định của Học viện.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 xml:space="preserve">5. Đeo thẻ sinh viên cả trong và ngoài giờ lên lớp ở Học viện. </w:t>
      </w:r>
      <w:r w:rsidRPr="00B705BC">
        <w:rPr>
          <w:rFonts w:ascii="Times New Roman" w:eastAsia="Times New Roman" w:hAnsi="Times New Roman" w:cs="Times New Roman"/>
          <w:color w:val="000000"/>
          <w:sz w:val="28"/>
          <w:szCs w:val="28"/>
          <w:lang w:val="vi-VN" w:eastAsia="vi-VN"/>
        </w:rPr>
        <w:t>Giữ gìn và bảo vệ tài sản</w:t>
      </w:r>
      <w:r w:rsidRPr="00B705BC">
        <w:rPr>
          <w:rFonts w:ascii="Times New Roman" w:eastAsia="Times New Roman" w:hAnsi="Times New Roman" w:cs="Times New Roman"/>
          <w:color w:val="000000"/>
          <w:sz w:val="28"/>
          <w:szCs w:val="28"/>
          <w:lang w:eastAsia="vi-VN"/>
        </w:rPr>
        <w:t xml:space="preserve"> của Học viện</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 xml:space="preserve">xây dựng môi trường văn hóa học đường, </w:t>
      </w:r>
      <w:r w:rsidRPr="00B705BC">
        <w:rPr>
          <w:rFonts w:ascii="Times New Roman" w:eastAsia="Times New Roman" w:hAnsi="Times New Roman" w:cs="Times New Roman"/>
          <w:color w:val="000000"/>
          <w:sz w:val="28"/>
          <w:szCs w:val="28"/>
          <w:lang w:val="vi-VN" w:eastAsia="vi-VN"/>
        </w:rPr>
        <w:t xml:space="preserve">hành động góp phần bảo vệ, xây dựng và phát huy truyền thống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6</w:t>
      </w:r>
      <w:r w:rsidRPr="00B705BC">
        <w:rPr>
          <w:rFonts w:ascii="Times New Roman" w:eastAsia="Times New Roman" w:hAnsi="Times New Roman" w:cs="Times New Roman"/>
          <w:color w:val="000000"/>
          <w:sz w:val="28"/>
          <w:szCs w:val="28"/>
          <w:lang w:val="vi-VN" w:eastAsia="vi-VN"/>
        </w:rPr>
        <w:t xml:space="preserve">. Thực hiện đầy đủ quy định về việc khám sức khỏe đầu khóa và khám sức khỏe định kỳ trong thời gian học tập theo quy định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7</w:t>
      </w:r>
      <w:r w:rsidRPr="00B705BC">
        <w:rPr>
          <w:rFonts w:ascii="Times New Roman" w:eastAsia="Times New Roman" w:hAnsi="Times New Roman" w:cs="Times New Roman"/>
          <w:color w:val="000000"/>
          <w:sz w:val="28"/>
          <w:szCs w:val="28"/>
          <w:lang w:val="vi-VN" w:eastAsia="vi-VN"/>
        </w:rPr>
        <w:t xml:space="preserve">. Đóng học phí, bảo hiểm y tế đầy đủ, đúng </w:t>
      </w:r>
      <w:r w:rsidRPr="00B705BC">
        <w:rPr>
          <w:rFonts w:ascii="Times New Roman" w:eastAsia="Times New Roman" w:hAnsi="Times New Roman" w:cs="Times New Roman"/>
          <w:color w:val="000000"/>
          <w:sz w:val="28"/>
          <w:szCs w:val="28"/>
          <w:lang w:eastAsia="vi-VN"/>
        </w:rPr>
        <w:t xml:space="preserve">quy định; có trách nhiệm hoàn trả vốn vay quỹ tín dụng đào tạo đúng </w:t>
      </w:r>
      <w:r w:rsidRPr="00B705BC">
        <w:rPr>
          <w:rFonts w:ascii="Times New Roman" w:eastAsia="Times New Roman" w:hAnsi="Times New Roman" w:cs="Times New Roman"/>
          <w:color w:val="000000"/>
          <w:sz w:val="28"/>
          <w:szCs w:val="28"/>
          <w:lang w:val="vi-VN" w:eastAsia="vi-VN"/>
        </w:rPr>
        <w:t>thời hạn.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lastRenderedPageBreak/>
        <w:t>8</w:t>
      </w:r>
      <w:r w:rsidRPr="00B705BC">
        <w:rPr>
          <w:rFonts w:ascii="Times New Roman" w:eastAsia="Times New Roman" w:hAnsi="Times New Roman" w:cs="Times New Roman"/>
          <w:color w:val="000000"/>
          <w:sz w:val="28"/>
          <w:szCs w:val="28"/>
          <w:lang w:val="vi-VN" w:eastAsia="vi-VN"/>
        </w:rPr>
        <w:t xml:space="preserve">. Tham gia lao động công ích, hoạt động tình nguyện, </w:t>
      </w:r>
      <w:r w:rsidRPr="00B705BC">
        <w:rPr>
          <w:rFonts w:ascii="Times New Roman" w:eastAsia="Times New Roman" w:hAnsi="Times New Roman" w:cs="Times New Roman"/>
          <w:color w:val="000000"/>
          <w:sz w:val="28"/>
          <w:szCs w:val="28"/>
          <w:lang w:eastAsia="vi-VN"/>
        </w:rPr>
        <w:t xml:space="preserve">ngày công tác xã hội, </w:t>
      </w:r>
      <w:r w:rsidRPr="00B705BC">
        <w:rPr>
          <w:rFonts w:ascii="Times New Roman" w:eastAsia="Times New Roman" w:hAnsi="Times New Roman" w:cs="Times New Roman"/>
          <w:color w:val="000000"/>
          <w:sz w:val="28"/>
          <w:szCs w:val="28"/>
          <w:lang w:val="vi-VN" w:eastAsia="vi-VN"/>
        </w:rPr>
        <w:t xml:space="preserve">hoạt động xã hội vì cộng đồng phù hợp với năng lực và sức khỏe theo yêu cầu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9</w:t>
      </w:r>
      <w:r w:rsidRPr="00B705BC">
        <w:rPr>
          <w:rFonts w:ascii="Times New Roman" w:eastAsia="Times New Roman" w:hAnsi="Times New Roman" w:cs="Times New Roman"/>
          <w:color w:val="000000"/>
          <w:sz w:val="28"/>
          <w:szCs w:val="28"/>
          <w:lang w:val="vi-VN" w:eastAsia="vi-VN"/>
        </w:rPr>
        <w:t>. Chấp hành nghĩa vụ làm việc có thời hạn theo sự Điều động của Nhà nước khi được hưởng học bổng, chi phí đào tạo do Nhà nước cấp hoặc do nước ngoài tài trợ theo Hiệp định ký kết với Nhà nước, nếu không chấp hành phải bồi hoàn học bổng, chi phí đào tạo theo quy định của Chính phủ.</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10</w:t>
      </w:r>
      <w:r w:rsidRPr="00B705BC">
        <w:rPr>
          <w:rFonts w:ascii="Times New Roman" w:eastAsia="Times New Roman" w:hAnsi="Times New Roman" w:cs="Times New Roman"/>
          <w:color w:val="000000"/>
          <w:sz w:val="28"/>
          <w:szCs w:val="28"/>
          <w:lang w:val="vi-VN" w:eastAsia="vi-VN"/>
        </w:rPr>
        <w:t>. Tham gia phòng, chống tiêu cực, gian lận trong học tập, thi cử và các hoạt động khác của sinh viên; kịp thời báo cáo với khoa</w:t>
      </w:r>
      <w:r w:rsidRPr="00B705BC">
        <w:rPr>
          <w:rFonts w:ascii="Times New Roman" w:eastAsia="Times New Roman" w:hAnsi="Times New Roman" w:cs="Times New Roman"/>
          <w:color w:val="000000"/>
          <w:sz w:val="28"/>
          <w:szCs w:val="28"/>
          <w:lang w:eastAsia="vi-VN"/>
        </w:rPr>
        <w:t>/ viện</w:t>
      </w:r>
      <w:r w:rsidRPr="00B705BC">
        <w:rPr>
          <w:rFonts w:ascii="Times New Roman" w:eastAsia="Times New Roman" w:hAnsi="Times New Roman" w:cs="Times New Roman"/>
          <w:color w:val="000000"/>
          <w:sz w:val="28"/>
          <w:szCs w:val="28"/>
          <w:lang w:val="vi-VN" w:eastAsia="vi-VN"/>
        </w:rPr>
        <w:t xml:space="preserve">, phòng chức năng, </w:t>
      </w:r>
      <w:r w:rsidRPr="00B705BC">
        <w:rPr>
          <w:rFonts w:ascii="Times New Roman" w:eastAsia="Times New Roman" w:hAnsi="Times New Roman" w:cs="Times New Roman"/>
          <w:color w:val="000000"/>
          <w:sz w:val="28"/>
          <w:szCs w:val="28"/>
          <w:lang w:eastAsia="vi-VN"/>
        </w:rPr>
        <w:t>Ban Giám đốc Học viện</w:t>
      </w:r>
      <w:r w:rsidRPr="00B705BC">
        <w:rPr>
          <w:rFonts w:ascii="Times New Roman" w:eastAsia="Times New Roman" w:hAnsi="Times New Roman" w:cs="Times New Roman"/>
          <w:color w:val="000000"/>
          <w:sz w:val="28"/>
          <w:szCs w:val="28"/>
          <w:lang w:val="vi-VN" w:eastAsia="vi-VN"/>
        </w:rPr>
        <w:t xml:space="preserve"> hoặc các cơ quan có thẩm quyền khi phát hiện những hành vi tiêu cực, gian lận trong học tập, thi cử hoặc những hành vi vi phạm pháp luật, vi phạm nội quy, quy chế khác của sinh viên, cán bộ, nhà giáo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11</w:t>
      </w:r>
      <w:r w:rsidRPr="00B705BC">
        <w:rPr>
          <w:rFonts w:ascii="Times New Roman" w:eastAsia="Times New Roman" w:hAnsi="Times New Roman" w:cs="Times New Roman"/>
          <w:color w:val="000000"/>
          <w:sz w:val="28"/>
          <w:szCs w:val="28"/>
          <w:lang w:val="vi-VN" w:eastAsia="vi-VN"/>
        </w:rPr>
        <w:t xml:space="preserve">. Tham gia công tác bảo đảm an ninh, trật tự, an toàn giao thông, phòng chống tội phạm, tệ nạn xã hội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gia đình và cộng đồng.</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1</w:t>
      </w:r>
      <w:r w:rsidRPr="00B705BC">
        <w:rPr>
          <w:rFonts w:ascii="Times New Roman" w:eastAsia="Times New Roman" w:hAnsi="Times New Roman" w:cs="Times New Roman"/>
          <w:color w:val="000000"/>
          <w:sz w:val="28"/>
          <w:szCs w:val="28"/>
          <w:lang w:eastAsia="vi-VN"/>
        </w:rPr>
        <w:t>2</w:t>
      </w:r>
      <w:r w:rsidRPr="00B705BC">
        <w:rPr>
          <w:rFonts w:ascii="Times New Roman" w:eastAsia="Times New Roman" w:hAnsi="Times New Roman" w:cs="Times New Roman"/>
          <w:color w:val="000000"/>
          <w:sz w:val="28"/>
          <w:szCs w:val="28"/>
          <w:lang w:val="vi-VN" w:eastAsia="vi-VN"/>
        </w:rPr>
        <w:t xml:space="preserve">. Thực hiện các nhiệm vụ khác có liên quan theo quy định của pháp luật và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8" w:name="Chuong_II_Dieu_6"/>
      <w:bookmarkEnd w:id="8"/>
      <w:r w:rsidRPr="00B705BC">
        <w:rPr>
          <w:rFonts w:ascii="Times New Roman" w:eastAsia="Times New Roman" w:hAnsi="Times New Roman" w:cs="Times New Roman"/>
          <w:b/>
          <w:bCs/>
          <w:color w:val="000000"/>
          <w:sz w:val="28"/>
          <w:szCs w:val="28"/>
          <w:bdr w:val="none" w:sz="0" w:space="0" w:color="auto" w:frame="1"/>
          <w:lang w:val="vi-VN" w:eastAsia="vi-VN"/>
        </w:rPr>
        <w:t>6. Các hành vi sinh viên không được làm</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1. Xúc phạm nhân phẩm, danh dự, xâm phạm thân thể nhà giáo, cán bộ quản lý, viên chức, nhân viên, người học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và người khác.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2. Gian lận trong học tập, kiểm tra, thi cử như: quay cóp, mang tài liệu vào phòng thi, xin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iểm; học, thi, thực tập, trực hộ người khác hoặc nhờ người khác học, thi, thực tập, trực hộ; sao chép, nhờ hoặc làm hộ tiểu luận, đồ án, khóa luận tốt nghiệp; tổ chức hoặc tham gia tổ chức thi hộ hoặc các hành vi gian lận khác.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3. Hút thuốc, uống rượu, bia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say rượu, bia khi đến lớp học.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4. Tổ chức hoặc tham gia tụ tập đông người, biểu tình, khiếu kiện trái pháp luật; tham gia tệ nạn xã hội, gây rối an ninh, trật tự an toàn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hoặc ngoài xã hội.</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5. Tổ chức hoặc tham gia đua xe, cổ vũ đua xe trái phép.</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6. Tổ chức hoặc tham gia đánh bạc dưới mọi hình thức.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7. Sản xuất, buôn bán, vận chuyển, phát tán, tàng trữ, sử dụng hoặc lôi kéo người khác sử dụng vũ khí, chất nổ, các chất ma túy, các loại dược phẩm, hóa chất cấm sử dụng; các tài liệu, ấn phẩm, thông tin phản động, đồi trụy và các tài liệu cấm </w:t>
      </w:r>
      <w:r w:rsidRPr="00B705BC">
        <w:rPr>
          <w:rFonts w:ascii="Times New Roman" w:eastAsia="Times New Roman" w:hAnsi="Times New Roman" w:cs="Times New Roman"/>
          <w:color w:val="000000"/>
          <w:sz w:val="28"/>
          <w:szCs w:val="28"/>
          <w:lang w:val="vi-VN" w:eastAsia="vi-VN"/>
        </w:rPr>
        <w:lastRenderedPageBreak/>
        <w:t xml:space="preserve">khác theo quy định của Nhà nước; tổ chức, tham gia, truyền bá các hoạt động mê tín dị đoan, các hoạt động tôn giáo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và các hành vi vi phạm đạo đức khác.</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8. Thành lập, tham gia các hoạt động mang tính chất chính trị trái pháp luật; tổ chức, tham gia các hoạt động tập thể mang danh nghĩa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khi chưa được </w:t>
      </w:r>
      <w:r w:rsidRPr="00B705BC">
        <w:rPr>
          <w:rFonts w:ascii="Times New Roman" w:eastAsia="Times New Roman" w:hAnsi="Times New Roman" w:cs="Times New Roman"/>
          <w:color w:val="000000"/>
          <w:sz w:val="28"/>
          <w:szCs w:val="28"/>
          <w:lang w:eastAsia="vi-VN"/>
        </w:rPr>
        <w:t>Ban Giám đốc Học viện</w:t>
      </w:r>
      <w:r w:rsidRPr="00B705BC">
        <w:rPr>
          <w:rFonts w:ascii="Times New Roman" w:eastAsia="Times New Roman" w:hAnsi="Times New Roman" w:cs="Times New Roman"/>
          <w:color w:val="000000"/>
          <w:sz w:val="28"/>
          <w:szCs w:val="28"/>
          <w:lang w:val="vi-VN" w:eastAsia="vi-VN"/>
        </w:rPr>
        <w:t xml:space="preserve"> cho phép.</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9. Đăng tải, bình luận, chia sẻ bài viết, hình ảnh có nội dung dung tục, bạo lực, đồi trụy, xâm phạm an ninh quốc gia, chống phá Đảng và Nhà nước, xuyên tạc, vu khống, xúc phạm uy tín của tổ chức, danh dự và nhân phẩm của cá nhân trên mạng Intenet.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10. Sử dụng tài sản và khuôn viên sư phạm trái quy định hiện hành của Học viện.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1</w:t>
      </w:r>
      <w:r w:rsidRPr="00B705BC">
        <w:rPr>
          <w:rFonts w:ascii="Times New Roman" w:eastAsia="Times New Roman" w:hAnsi="Times New Roman" w:cs="Times New Roman"/>
          <w:color w:val="000000"/>
          <w:sz w:val="28"/>
          <w:szCs w:val="28"/>
          <w:lang w:eastAsia="vi-VN"/>
        </w:rPr>
        <w:t>1</w:t>
      </w:r>
      <w:r w:rsidRPr="00B705BC">
        <w:rPr>
          <w:rFonts w:ascii="Times New Roman" w:eastAsia="Times New Roman" w:hAnsi="Times New Roman" w:cs="Times New Roman"/>
          <w:color w:val="000000"/>
          <w:sz w:val="28"/>
          <w:szCs w:val="28"/>
          <w:lang w:val="vi-VN" w:eastAsia="vi-VN"/>
        </w:rPr>
        <w:t>. Tổ chức hoặc tham gia các hoạt động vi phạm pháp luật khác.</w:t>
      </w:r>
    </w:p>
    <w:p w:rsidR="000420CA" w:rsidRPr="000420CA" w:rsidRDefault="000420CA" w:rsidP="000420CA">
      <w:pPr>
        <w:shd w:val="clear" w:color="auto" w:fill="FFFFFF"/>
        <w:spacing w:after="0" w:line="288" w:lineRule="auto"/>
        <w:jc w:val="center"/>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Chương </w:t>
      </w:r>
      <w:bookmarkStart w:id="9" w:name="Chuong_IV"/>
      <w:bookmarkEnd w:id="9"/>
      <w:r>
        <w:rPr>
          <w:rFonts w:ascii="Times New Roman" w:eastAsia="Times New Roman" w:hAnsi="Times New Roman" w:cs="Times New Roman"/>
          <w:b/>
          <w:bCs/>
          <w:color w:val="000000"/>
          <w:sz w:val="28"/>
          <w:szCs w:val="28"/>
          <w:bdr w:val="none" w:sz="0" w:space="0" w:color="auto" w:frame="1"/>
          <w:lang w:val="vi-VN" w:eastAsia="vi-VN"/>
        </w:rPr>
        <w:t>I</w:t>
      </w:r>
      <w:r>
        <w:rPr>
          <w:rFonts w:ascii="Times New Roman" w:eastAsia="Times New Roman" w:hAnsi="Times New Roman" w:cs="Times New Roman"/>
          <w:b/>
          <w:bCs/>
          <w:color w:val="000000"/>
          <w:sz w:val="28"/>
          <w:szCs w:val="28"/>
          <w:bdr w:val="none" w:sz="0" w:space="0" w:color="auto" w:frame="1"/>
          <w:lang w:eastAsia="vi-VN"/>
        </w:rPr>
        <w:t>II</w:t>
      </w:r>
    </w:p>
    <w:p w:rsidR="000420CA" w:rsidRPr="00B705BC" w:rsidRDefault="000420CA" w:rsidP="000420CA">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NỘI DUNG CÔNG TÁC SINH VIÊN</w:t>
      </w:r>
    </w:p>
    <w:p w:rsidR="000420CA" w:rsidRPr="00B705BC" w:rsidRDefault="000420CA" w:rsidP="000420CA">
      <w:pPr>
        <w:shd w:val="clear" w:color="auto" w:fill="FFFFFF"/>
        <w:spacing w:after="0" w:line="288" w:lineRule="auto"/>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0" w:name="Chuong_IV_Dieu_14"/>
      <w:bookmarkEnd w:id="10"/>
      <w:r>
        <w:rPr>
          <w:rFonts w:ascii="Times New Roman" w:eastAsia="Times New Roman" w:hAnsi="Times New Roman" w:cs="Times New Roman"/>
          <w:b/>
          <w:bCs/>
          <w:color w:val="000000"/>
          <w:sz w:val="28"/>
          <w:szCs w:val="28"/>
          <w:bdr w:val="none" w:sz="0" w:space="0" w:color="auto" w:frame="1"/>
          <w:lang w:val="vi-VN" w:eastAsia="vi-VN"/>
        </w:rPr>
        <w:t>7</w:t>
      </w:r>
      <w:r w:rsidRPr="00B705BC">
        <w:rPr>
          <w:rFonts w:ascii="Times New Roman" w:eastAsia="Times New Roman" w:hAnsi="Times New Roman" w:cs="Times New Roman"/>
          <w:b/>
          <w:bCs/>
          <w:color w:val="000000"/>
          <w:sz w:val="28"/>
          <w:szCs w:val="28"/>
          <w:bdr w:val="none" w:sz="0" w:space="0" w:color="auto" w:frame="1"/>
          <w:lang w:val="vi-VN" w:eastAsia="vi-VN"/>
        </w:rPr>
        <w:t>. Tổ chức các hoạt động giáo dục, tuyên truyền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1. Giáo dục tư tưởng chính trị</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a) Giáo dục, tuyên truyền để sinh viên nắm vững và thực hiện đúng chủ trương, đường lối của Đảng, hình thành bản lĩnh chính trị, yêu tổ quốc Việt Nam xã hội chủ nghĩa, cảnh giác và biết phê phán những luận Điểm xuyên tạc, hành động chống phá Đảng và Nhà nước: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b) Phối hợp với Đoàn TNCS Hồ Chí Minh, Hội Sinh viên và các tổ chức chính trị - xã hội khác có liên quan trong các hoạt động rèn luyện của sinh viên. Tạo môi trường để sinh viên rèn luyện phấn đấu, được xét kết nạp vào Đảng.</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2. Giáo dục đạo đức, lối sống</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a) Giáo dục, tuyên truyền cho sinh viên những giá trị, truyền thống đạo đức tốt đẹp của dân tộc Việt Nam, những chuẩn mực đạo đức chung của xã hội và đạo đức nghề nghiệp; biết phê phán những hành vi không phù hợp với chuẩn mực đạo đức;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b) Định hướng, giáo dục lối sống lành mạnh, văn minh, tiến bộ phù hợp với bản sắc văn hóa dân tộc Việt Nam; giáo dục ý thức trách nhiệm của cá nhân sinh viên đối với tập thể và cộng đồng.</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3. Giáo dục, tuyên truyền phổ biến pháp luật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lastRenderedPageBreak/>
        <w:t>a) Giáo dục, tuyên truyền nâng cao nhận thức và ý thức tuân thủ pháp luật, thói quen sống và làm việc theo pháp luật;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b) Nội dung giáo dục pháp luật đối với sinh viên tập trung vào các quy chế, quy định về học tập và rèn luyện; pháp luật về phòng chống tội phạm, tệ nạn xã hội; đảm bảo trật tự an toàn giao thông và các Luật khác có liên quan.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4. Giáo dục kỹ năng: Kỹ năng sống, kỹ năng nghề nghiệp, việc làm,...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5. Giáo dục thể chất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a) Giáo dục, hướng dẫn sinh viên về kỹ thuật, phương pháp luyện tập và tổ chức cho sinh viên tham gia các hoạt động thể dục, thể thao theo quy định của Bộ Giáo dục và Đào tạo</w:t>
      </w:r>
      <w:r w:rsidRPr="00B705BC">
        <w:rPr>
          <w:rFonts w:ascii="Times New Roman" w:eastAsia="Times New Roman" w:hAnsi="Times New Roman" w:cs="Times New Roman"/>
          <w:color w:val="000000"/>
          <w:sz w:val="28"/>
          <w:szCs w:val="28"/>
          <w:lang w:eastAsia="vi-VN"/>
        </w:rPr>
        <w:t xml:space="preserve"> và của Học viện hiện hành</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b) Phổ biến, tuyên truyền nâng cao nhận thức cho sinh viên về ăn uống đảm bảo dinh dưỡng, vệ sinh an toàn thực phẩm, sinh hoạt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iều độ, không lạm dụng rượu, bia, sử dụng chất kích thích, gây nghiện; kiến thức và kỹ năng chăm sóc sức khỏe, phòng chống dịch, bệnh, tai nạn thương tích,…; Tổ chức và triển khai hoạt động của</w:t>
      </w:r>
      <w:r w:rsidRPr="00B705BC">
        <w:rPr>
          <w:rFonts w:ascii="Times New Roman" w:eastAsia="Times New Roman" w:hAnsi="Times New Roman" w:cs="Times New Roman"/>
          <w:color w:val="000000"/>
          <w:sz w:val="28"/>
          <w:szCs w:val="28"/>
          <w:lang w:eastAsia="vi-VN"/>
        </w:rPr>
        <w:t xml:space="preserve"> phòng y tế (</w:t>
      </w:r>
      <w:r w:rsidRPr="00B705BC">
        <w:rPr>
          <w:rFonts w:ascii="Times New Roman" w:eastAsia="Times New Roman" w:hAnsi="Times New Roman" w:cs="Times New Roman"/>
          <w:color w:val="000000"/>
          <w:sz w:val="28"/>
          <w:szCs w:val="28"/>
          <w:lang w:val="vi-VN" w:eastAsia="vi-VN"/>
        </w:rPr>
        <w:t>Trạm Y tế</w:t>
      </w:r>
      <w:r w:rsidRPr="00B705BC">
        <w:rPr>
          <w:rFonts w:ascii="Times New Roman" w:eastAsia="Times New Roman" w:hAnsi="Times New Roman" w:cs="Times New Roman"/>
          <w:color w:val="000000"/>
          <w:sz w:val="28"/>
          <w:szCs w:val="28"/>
          <w:lang w:eastAsia="vi-VN"/>
        </w:rPr>
        <w:t xml:space="preserve">) </w:t>
      </w:r>
      <w:r w:rsidRPr="00B705BC">
        <w:rPr>
          <w:rFonts w:ascii="Times New Roman" w:eastAsia="Times New Roman" w:hAnsi="Times New Roman" w:cs="Times New Roman"/>
          <w:color w:val="000000"/>
          <w:sz w:val="28"/>
          <w:szCs w:val="28"/>
          <w:lang w:val="vi-VN" w:eastAsia="vi-VN"/>
        </w:rPr>
        <w:t xml:space="preserve">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theo quy định của Bộ Giáo dục và Đào tạo.</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6. Giáo dục thẩm mỹ</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a) Giáo dục kiến thức, kỹ năng để sinh viên biết yêu và cảm thụ cái đẹp trong tự nhiên, cuộc sống xã hội và trong nghệ thuật.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val="vi-VN" w:eastAsia="vi-VN"/>
        </w:rPr>
        <w:t>b) Hình thành năng lực phán đoán và đánh giá thẩm mỹ; hình thành thị hiếu, lý tưởng thẩm mỹ đúng đắn; hình thành năng lực sáng tạo nghệ thuật, lòng ham muốn và khả năng chuyển tải cái đẹp vào đời sống học tập, lao động và ứng xử. Có thái độ phê phán cái xấu, phản thẩm mỹ trong tâm hồn, trong hành vi ứng xử, hình dáng, trang phục</w:t>
      </w:r>
      <w:r w:rsidRPr="00B705BC">
        <w:rPr>
          <w:rFonts w:ascii="Times New Roman" w:eastAsia="Times New Roman" w:hAnsi="Times New Roman" w:cs="Times New Roman"/>
          <w:color w:val="000000"/>
          <w:sz w:val="28"/>
          <w:szCs w:val="28"/>
          <w:lang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1" w:name="Chuong_IV_Dieu_15"/>
      <w:bookmarkEnd w:id="11"/>
      <w:r>
        <w:rPr>
          <w:rFonts w:ascii="Times New Roman" w:eastAsia="Times New Roman" w:hAnsi="Times New Roman" w:cs="Times New Roman"/>
          <w:b/>
          <w:bCs/>
          <w:color w:val="000000"/>
          <w:sz w:val="28"/>
          <w:szCs w:val="28"/>
          <w:bdr w:val="none" w:sz="0" w:space="0" w:color="auto" w:frame="1"/>
          <w:lang w:val="vi-VN" w:eastAsia="vi-VN"/>
        </w:rPr>
        <w:t>8</w:t>
      </w:r>
      <w:r w:rsidRPr="00B705BC">
        <w:rPr>
          <w:rFonts w:ascii="Times New Roman" w:eastAsia="Times New Roman" w:hAnsi="Times New Roman" w:cs="Times New Roman"/>
          <w:b/>
          <w:bCs/>
          <w:color w:val="000000"/>
          <w:sz w:val="28"/>
          <w:szCs w:val="28"/>
          <w:bdr w:val="none" w:sz="0" w:space="0" w:color="auto" w:frame="1"/>
          <w:lang w:val="vi-VN" w:eastAsia="vi-VN"/>
        </w:rPr>
        <w:t>. Công tác quản lý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eastAsia="vi-VN"/>
        </w:rPr>
      </w:pPr>
      <w:r w:rsidRPr="00B705BC">
        <w:rPr>
          <w:rFonts w:ascii="Times New Roman" w:eastAsia="Times New Roman" w:hAnsi="Times New Roman" w:cs="Times New Roman"/>
          <w:i/>
          <w:iCs/>
          <w:color w:val="000000"/>
          <w:sz w:val="28"/>
          <w:szCs w:val="28"/>
          <w:lang w:val="vi-VN" w:eastAsia="vi-VN"/>
        </w:rPr>
        <w:t xml:space="preserve">1. Công tác </w:t>
      </w:r>
      <w:r w:rsidRPr="00B705BC">
        <w:rPr>
          <w:rFonts w:ascii="Times New Roman" w:eastAsia="Times New Roman" w:hAnsi="Times New Roman" w:cs="Times New Roman"/>
          <w:i/>
          <w:iCs/>
          <w:color w:val="000000"/>
          <w:sz w:val="28"/>
          <w:szCs w:val="28"/>
          <w:lang w:eastAsia="vi-VN"/>
        </w:rPr>
        <w:t>quản lý thông tin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val="vi-VN" w:eastAsia="vi-VN"/>
        </w:rPr>
        <w:t>a)</w:t>
      </w:r>
      <w:r w:rsidRPr="00B705BC">
        <w:rPr>
          <w:rFonts w:ascii="Times New Roman" w:eastAsia="Times New Roman" w:hAnsi="Times New Roman" w:cs="Times New Roman"/>
          <w:color w:val="000000"/>
          <w:sz w:val="28"/>
          <w:szCs w:val="28"/>
          <w:lang w:eastAsia="vi-VN"/>
        </w:rPr>
        <w:t>.</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Hồ sơ sinh viên khi nhập trường: Sinh viên khi nhập trường phải nộp đầy đủ hồ sơ theo quy định. Trường hợp đặc biệt, sinh viên được phép nộp bổ sung nhưng không vượt quá 15 ngày kể từ ngày nhập học.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b</w:t>
      </w:r>
      <w:proofErr w:type="gramStart"/>
      <w:r w:rsidRPr="00B705BC">
        <w:rPr>
          <w:rFonts w:ascii="Times New Roman" w:eastAsia="Times New Roman" w:hAnsi="Times New Roman" w:cs="Times New Roman"/>
          <w:color w:val="000000"/>
          <w:sz w:val="28"/>
          <w:szCs w:val="28"/>
          <w:lang w:eastAsia="vi-VN"/>
        </w:rPr>
        <w:t>).</w:t>
      </w:r>
      <w:r w:rsidRPr="00B705BC">
        <w:rPr>
          <w:rFonts w:ascii="Times New Roman" w:eastAsia="Times New Roman" w:hAnsi="Times New Roman" w:cs="Times New Roman"/>
          <w:color w:val="000000"/>
          <w:sz w:val="28"/>
          <w:szCs w:val="28"/>
          <w:lang w:val="vi-VN" w:eastAsia="vi-VN"/>
        </w:rPr>
        <w:t>Tổ</w:t>
      </w:r>
      <w:proofErr w:type="gramEnd"/>
      <w:r w:rsidRPr="00B705BC">
        <w:rPr>
          <w:rFonts w:ascii="Times New Roman" w:eastAsia="Times New Roman" w:hAnsi="Times New Roman" w:cs="Times New Roman"/>
          <w:color w:val="000000"/>
          <w:sz w:val="28"/>
          <w:szCs w:val="28"/>
          <w:lang w:val="vi-VN" w:eastAsia="vi-VN"/>
        </w:rPr>
        <w:t xml:space="preserve"> chức tiếp nhận thí sinh trúng tuyển, sắp xếp, bố trí sinh viên vào các lớp; chỉ định Ban cán sự lớp (lớp trưởng, lớp phó) lâm thời, làm thẻ sinh viên, thẻ thư viện; quản lý, tổ chức cấp phát văn bằng, chứng chỉ của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c</w:t>
      </w:r>
      <w:r w:rsidRPr="00B705BC">
        <w:rPr>
          <w:rFonts w:ascii="Times New Roman" w:eastAsia="Times New Roman" w:hAnsi="Times New Roman" w:cs="Times New Roman"/>
          <w:color w:val="000000"/>
          <w:sz w:val="28"/>
          <w:szCs w:val="28"/>
          <w:lang w:val="vi-VN" w:eastAsia="vi-VN"/>
        </w:rPr>
        <w:t>)</w:t>
      </w:r>
      <w:r w:rsidRPr="00B705BC">
        <w:rPr>
          <w:rFonts w:ascii="Times New Roman" w:eastAsia="Times New Roman" w:hAnsi="Times New Roman" w:cs="Times New Roman"/>
          <w:color w:val="000000"/>
          <w:sz w:val="28"/>
          <w:szCs w:val="28"/>
          <w:lang w:eastAsia="vi-VN"/>
        </w:rPr>
        <w:t>.</w:t>
      </w:r>
      <w:r w:rsidRPr="00B705BC">
        <w:rPr>
          <w:rFonts w:ascii="Times New Roman" w:eastAsia="Times New Roman" w:hAnsi="Times New Roman" w:cs="Times New Roman"/>
          <w:color w:val="000000"/>
          <w:sz w:val="28"/>
          <w:szCs w:val="28"/>
          <w:lang w:val="vi-VN" w:eastAsia="vi-VN"/>
        </w:rPr>
        <w:t xml:space="preserve"> Thống kê, tổng hợp dữ liệu và quản lý, lưu trữ hồ sơ liên quan đến sinh viên; giải quyết các công việc hành chính có liên quan đến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lastRenderedPageBreak/>
        <w:t>d). Hồ sơ theo dõi quá trình học tập, rèn luyện của sinh viên gồm: Kết quả học tập, rèn luyện (điểm học tập, điểm kiểm tra/thi kết thúc môn học, kết quả thi hoặc bảo vệ khóa luận tốt nghiệp, điểm rèn luyện theo học kỳ, năm học; hình thức khen thưởng mà sinh viên đạt được trong học tập, nghiên cứu khoa học, đoàn thể; hình thức kỷ luật và trách nhiệm pháp lý khác mà sinh viên bị áp dụng (nếu có); những thay đổi của sinh viên chuyển ngành, chuyển trưởng; bảo lưu; nghỉ học có thời hạn, thôi học; địa chỉ, điện thoại nơi cư trú và việc chấp hành quy định nơi cư trú; tình hình đóng học phí, bảo hiểm y tế; bảo hiểm thân thể tự nguyện; các học bổng đã được nhận; các giấy tờ, chứng chỉ khác của sinh viên (nếu có).</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đ). Hồ sơ tốt nghiệp của sinh viên bao gồm các loại giấy tờ được quy định tại mục a, d thuộc khoản 1, Điều 15 của Quy chế này cùng Giấy xác nhận thanh toán (tài chính, tài liệu) theo quy định hiện hành của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e). Hồ sơ nhập trường và hồ sơ theo dõi quá trình học tập, rèn luyện của sinh viên được lập chậm nhất sau 15 ngày sau khi sinh viên làm thủ tục nhập trường và phải được cập nhật lên cổng thông tin sinh viên của Học viện chậm nhất sau 30 ngày sau khi sinh viên nhập học. Hồ sơ tốt nghiệp của sinh viên được hoàn thiện chậm nhất 07 ngày trước khi tổ chức Lễ tốt nghiệp cho khóa sinh viên đó theo quy định hiện hành của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f). Hồ sơ sinh viên được lưu trữ, quản lý dưới dạng văn bản và dạng file điện tử theo mẫu quy định hiện hành của bộ Giáo dục và Đào tạo, của Học viện, được cập nhật đầy đủ, thường xuyên lên cổng thông tin sinh viên của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g). Trách nhiệm của các đơn vị trong việc thực hiện công tác quản lý thông tin sinh viên: Căn cứ vào chức năng nhiệm vụ được Ban Giám đốc Học viện giao, các đơn vị trực thuộc Học viện: Lập hồ sơ cho từng sinh viên; cấp tài khoản email, tổ chức cho sinh viên cập nhật thông tin vào các trường dữ liệu trên cổng thông tin sinh viên; tổng hợp tình hình sinh viên, cập nhật thông tin lên cổng thông tin ít nhất 01 lần/học kỳ và báo cáo bằng văn bản về Ban Giám đốc Học viện (qua Phòng Chính trị và Công tác sinh viên); thực hiện chia sẻ thông tin cần thiết giữa các đơn vị trong Học viện, đảm bảo đầy đủ các nguồn lực, nhận lực thực hiện các nội dung nêu trên.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2. Công tác khen thưởng và kỷ luật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a) Theo dõi, đánh giá ý thức học tập; tổ chức đánh giá kết quả rèn luyện của sinh viên; phân loại, xếp loại sinh viên cuối mỗi học kỳ, năm học, khóa học theo Quy chế </w:t>
      </w:r>
      <w:r w:rsidRPr="00B705BC">
        <w:rPr>
          <w:rFonts w:ascii="Times New Roman" w:eastAsia="Times New Roman" w:hAnsi="Times New Roman" w:cs="Times New Roman"/>
          <w:color w:val="000000"/>
          <w:sz w:val="28"/>
          <w:szCs w:val="28"/>
          <w:lang w:eastAsia="vi-VN"/>
        </w:rPr>
        <w:t xml:space="preserve">đào tạo đại học và Quy chế Công tác sinh viên hiện hành của Học viện </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lastRenderedPageBreak/>
        <w:t>b) Phát động, tổ chức các phong trào thi đua trong sinh viên; Tổ chức đánh giá, bình bầu và khen thưởng cho tập thể, cá nhân sinh viên đạt thành tích cao trong học tập và rèn luyện; tổ chức cho sinh viên nghiên cứu khoa học, thi Olympic các môn học, thi sáng tạo tài năng trẻ và các hoạt động khuyến khích học tập khác;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c) Hướng dẫn, kiểm tra, giám sát việc thực hiện các quy chế, quy định về học tập và rèn luyện đối với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d) Tham mưu, theo dõi và tổng hợp việc xử lý kỷ luật sinh viên vi phạm theo quy định.</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3. Công tác sinh viên nội trú, ngoại trú</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a). Bộ phận Quản lý nội trú sinh viên t</w:t>
      </w:r>
      <w:r w:rsidRPr="00B705BC">
        <w:rPr>
          <w:rFonts w:ascii="Times New Roman" w:eastAsia="Times New Roman" w:hAnsi="Times New Roman" w:cs="Times New Roman"/>
          <w:color w:val="000000"/>
          <w:sz w:val="28"/>
          <w:szCs w:val="28"/>
          <w:lang w:val="vi-VN" w:eastAsia="vi-VN"/>
        </w:rPr>
        <w:t>ổ chức thực hiện các nội dung, biện pháp công tác sinh viên nội trú</w:t>
      </w:r>
      <w:r w:rsidRPr="00B705BC">
        <w:rPr>
          <w:rFonts w:ascii="Times New Roman" w:eastAsia="Times New Roman" w:hAnsi="Times New Roman" w:cs="Times New Roman"/>
          <w:color w:val="000000"/>
          <w:sz w:val="28"/>
          <w:szCs w:val="28"/>
          <w:lang w:eastAsia="vi-VN"/>
        </w:rPr>
        <w:t>, báo cáo bằng văn bản với Ban Giám đốc Học viện về quá trình tổ chức triển khai, quản lý, phối hợp với các bên liên quan trong quản lý sinh viên nội trú theo quy định hiện hành của Bộ Giáo dục và Đào tạo, của Học viện thông qua Phòng Chính trị và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b). Phòng Chính trị và Công tác sinh viên t</w:t>
      </w:r>
      <w:r w:rsidRPr="00B705BC">
        <w:rPr>
          <w:rFonts w:ascii="Times New Roman" w:eastAsia="Times New Roman" w:hAnsi="Times New Roman" w:cs="Times New Roman"/>
          <w:color w:val="000000"/>
          <w:sz w:val="28"/>
          <w:szCs w:val="28"/>
          <w:lang w:val="vi-VN" w:eastAsia="vi-VN"/>
        </w:rPr>
        <w:t>ổ chức thực hiện các nội dung, biện pháp công tác sinh viên ngoại trú theo quy định</w:t>
      </w:r>
      <w:r w:rsidRPr="00B705BC">
        <w:rPr>
          <w:rFonts w:ascii="Times New Roman" w:eastAsia="Times New Roman" w:hAnsi="Times New Roman" w:cs="Times New Roman"/>
          <w:color w:val="000000"/>
          <w:sz w:val="28"/>
          <w:szCs w:val="28"/>
          <w:lang w:eastAsia="vi-VN"/>
        </w:rPr>
        <w:t xml:space="preserve"> hiện hành</w:t>
      </w:r>
      <w:r w:rsidRPr="00B705BC">
        <w:rPr>
          <w:rFonts w:ascii="Times New Roman" w:eastAsia="Times New Roman" w:hAnsi="Times New Roman" w:cs="Times New Roman"/>
          <w:color w:val="000000"/>
          <w:sz w:val="28"/>
          <w:szCs w:val="28"/>
          <w:lang w:val="vi-VN" w:eastAsia="vi-VN"/>
        </w:rPr>
        <w:t xml:space="preserve"> của Bộ Giáo dục và Đào tạo</w:t>
      </w:r>
      <w:r w:rsidRPr="00B705BC">
        <w:rPr>
          <w:rFonts w:ascii="Times New Roman" w:eastAsia="Times New Roman" w:hAnsi="Times New Roman" w:cs="Times New Roman"/>
          <w:color w:val="000000"/>
          <w:sz w:val="28"/>
          <w:szCs w:val="28"/>
          <w:lang w:eastAsia="vi-VN"/>
        </w:rPr>
        <w:t>, của Học viện; tổng hợp báo cáo Ban Giám đốc Học viện về tình hình quản lý công tác ngoại trú, nội trú theo quy định hiện hành của Học viện</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4. Công tác bảo đảm an ninh, trật tự trường học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a) </w:t>
      </w:r>
      <w:r w:rsidRPr="00B705BC">
        <w:rPr>
          <w:rFonts w:ascii="Times New Roman" w:eastAsia="Times New Roman" w:hAnsi="Times New Roman" w:cs="Times New Roman"/>
          <w:color w:val="000000"/>
          <w:sz w:val="28"/>
          <w:szCs w:val="28"/>
          <w:lang w:eastAsia="vi-VN"/>
        </w:rPr>
        <w:t>Các đơn vị trực thuộc Học viện căn cứ chức năng, nhiệm vụ được giao: B</w:t>
      </w:r>
      <w:r w:rsidRPr="00B705BC">
        <w:rPr>
          <w:rFonts w:ascii="Times New Roman" w:eastAsia="Times New Roman" w:hAnsi="Times New Roman" w:cs="Times New Roman"/>
          <w:color w:val="000000"/>
          <w:sz w:val="28"/>
          <w:szCs w:val="28"/>
          <w:lang w:val="vi-VN" w:eastAsia="vi-VN"/>
        </w:rPr>
        <w:t xml:space="preserve">an hành nội quy, quy định, xây dựng kế hoạch, tổ chức kiểm tra, giám sát việc thực hiện các văn bản chỉ đạo, văn bản quy phạm pháp luật của Đảng, Nhà nước về công tác bảo đảm an ninh, trật tự an toàn xã hội, phòng chống tội phạm, tệ nạn xã hội trong sinh viên. Phối hợp với công an địa phương thực hiện các biện pháp bảo đảm an ninh, trật tự </w:t>
      </w:r>
      <w:r w:rsidRPr="00B705BC">
        <w:rPr>
          <w:rFonts w:ascii="Times New Roman" w:eastAsia="Times New Roman" w:hAnsi="Times New Roman" w:cs="Times New Roman"/>
          <w:color w:val="000000"/>
          <w:sz w:val="28"/>
          <w:szCs w:val="28"/>
          <w:lang w:eastAsia="vi-VN"/>
        </w:rPr>
        <w:t>học đường</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b) Xây dựng môi trường giáo dục lành mạnh, đảm bảo an toàn cho các hoạt động học tập, rèn luyện của sinh viên. Theo dõi, nắm bắt diễn biến tư tưởng, hành vi của sinh viên để có sự định hướng, giáo dục; phối hợp ngăn chặn việc kích động, lôi kéo sinh viên tham gia các hoạt động chống phá Đảng, Nhà nước, tham gia các tệ nạn xã hội, truyền đạo trái phép và các hành vi vi phạm pháp luật; phối hợp xử lý các vụ việc về an ninh, trật tự trường học và các vụ việc liên quan đến sinh viên ở trong và ngoài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0420CA" w:rsidRPr="000420CA"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lastRenderedPageBreak/>
        <w:t>5. Thực hiện các chế độ, chính sách đối với sinh viên</w:t>
      </w:r>
      <w:r w:rsidRPr="00B705BC">
        <w:rPr>
          <w:rFonts w:ascii="Times New Roman" w:eastAsia="Times New Roman" w:hAnsi="Times New Roman" w:cs="Times New Roman"/>
          <w:i/>
          <w:iCs/>
          <w:color w:val="000000"/>
          <w:sz w:val="28"/>
          <w:szCs w:val="28"/>
          <w:lang w:eastAsia="vi-VN"/>
        </w:rPr>
        <w:t xml:space="preserve">: </w:t>
      </w:r>
      <w:r w:rsidRPr="00B705BC">
        <w:rPr>
          <w:rFonts w:ascii="Times New Roman" w:eastAsia="Times New Roman" w:hAnsi="Times New Roman" w:cs="Times New Roman"/>
          <w:color w:val="000000"/>
          <w:sz w:val="28"/>
          <w:szCs w:val="28"/>
          <w:lang w:val="vi-VN" w:eastAsia="vi-VN"/>
        </w:rPr>
        <w:t>Tuyên truyền, hướng dẫn, theo dõi, tổng hợp và giải quyết các chế độ, chính sách của Nhà nước liên quan đến sinh viên theo quy định.</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2" w:name="Chuong_IV_Dieu_16"/>
      <w:bookmarkEnd w:id="12"/>
      <w:r>
        <w:rPr>
          <w:rFonts w:ascii="Times New Roman" w:eastAsia="Times New Roman" w:hAnsi="Times New Roman" w:cs="Times New Roman"/>
          <w:b/>
          <w:bCs/>
          <w:color w:val="000000"/>
          <w:sz w:val="28"/>
          <w:szCs w:val="28"/>
          <w:bdr w:val="none" w:sz="0" w:space="0" w:color="auto" w:frame="1"/>
          <w:lang w:val="vi-VN" w:eastAsia="vi-VN"/>
        </w:rPr>
        <w:t>9</w:t>
      </w:r>
      <w:r w:rsidRPr="00B705BC">
        <w:rPr>
          <w:rFonts w:ascii="Times New Roman" w:eastAsia="Times New Roman" w:hAnsi="Times New Roman" w:cs="Times New Roman"/>
          <w:b/>
          <w:bCs/>
          <w:color w:val="000000"/>
          <w:sz w:val="28"/>
          <w:szCs w:val="28"/>
          <w:bdr w:val="none" w:sz="0" w:space="0" w:color="auto" w:frame="1"/>
          <w:lang w:val="vi-VN" w:eastAsia="vi-VN"/>
        </w:rPr>
        <w:t>. Hỗ trợ và dịch vụ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1. Tư vấn học tập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Tư vấn, hỗ trợ sinh viên xây dựng kế hoạch, phương pháp học tập phù hợp với </w:t>
      </w:r>
      <w:r w:rsidRPr="00B705BC">
        <w:rPr>
          <w:rFonts w:ascii="Times New Roman" w:eastAsia="Times New Roman" w:hAnsi="Times New Roman" w:cs="Times New Roman"/>
          <w:color w:val="000000"/>
          <w:sz w:val="28"/>
          <w:szCs w:val="28"/>
          <w:lang w:eastAsia="vi-VN"/>
        </w:rPr>
        <w:t>m</w:t>
      </w:r>
      <w:r w:rsidRPr="00B705BC">
        <w:rPr>
          <w:rFonts w:ascii="Times New Roman" w:eastAsia="Times New Roman" w:hAnsi="Times New Roman" w:cs="Times New Roman"/>
          <w:color w:val="000000"/>
          <w:sz w:val="28"/>
          <w:szCs w:val="28"/>
          <w:lang w:val="vi-VN" w:eastAsia="vi-VN"/>
        </w:rPr>
        <w:t>ục tiêu và năng lực; cung cấp thông tin về chương trình đào tạo, hướng dẫn sinh viên tiếp cận các nguồn lực (về học thuật, tài chính, kỹ thuật...) nhằm nâng cao khả năng, học tập hiệu quả.</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2. Công tác hướng nghiệp, tư vấn việc làm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Tổ chức thực hiện các nội dung, biện pháp công tác tư vấn hướng nghiệp, việc làm theo quy định của Bộ Giáo dục và Đào tạo.</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 xml:space="preserve">a). Công tác hướng nghiệp: </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Tư vấn, giới thiệu về ngành, chuyên ngành đào tạo của Học viện, cơ hội tìm việc làm cho sinh viên sau khi tốt nghiệp;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Tổ chức câu lạc bộ hướng nghiệp, hoạt động ngoại khóa, giao lưu với đơn vị sử dụng lao động để nâng cao khả năng có việc làm, nhanh chóng thích ứng, hoàn nhập với môi trường làm việc sau khi tốt nghiệp.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b). Tư vấn, giới thiệu việc làm: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Thiết lập hệ thống tông tin về việc làm, thông tin hai chiều giữa các Khoa/Viện quản lý sinh viên và đơn vị sử dụng lao động để tư vấn, giới thiệu việc làm cho sinh viên; giúp các đơn vị có nhu cầu sử dụng lao động lựa chọn được sinh viên phù hợp.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Tổ chức, tham gia các cuộc giao lưu, hội thảo, hội nghị, hội chợ về việc làm cấp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 xml:space="preserve">Phối hợp với các cơ quan, đơn vị chức năng tổ chức các lớp đào tạo ngắn hạn nhằm trang bị cho sinh viên những kỹ năng cần thiết </w:t>
      </w:r>
      <w:r>
        <w:rPr>
          <w:rFonts w:ascii="Times New Roman" w:eastAsia="Times New Roman" w:hAnsi="Times New Roman" w:cs="Times New Roman"/>
          <w:color w:val="000000"/>
          <w:sz w:val="28"/>
          <w:szCs w:val="28"/>
          <w:lang w:eastAsia="vi-VN"/>
        </w:rPr>
        <w:t>trước khi tốt</w:t>
      </w:r>
      <w:r w:rsidRPr="00B705BC">
        <w:rPr>
          <w:rFonts w:ascii="Times New Roman" w:eastAsia="Times New Roman" w:hAnsi="Times New Roman" w:cs="Times New Roman"/>
          <w:color w:val="000000"/>
          <w:sz w:val="28"/>
          <w:szCs w:val="28"/>
          <w:lang w:eastAsia="vi-VN"/>
        </w:rPr>
        <w:t xml:space="preserve"> nghiệp, trong đó có các kỹ năng liên quan đến việc làm.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c). Công tác phối hợp với các tổ chức, cá nhân, cựu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Trên cơ sở chức năng, nhiệm vụ được giao, các đơn vị thuộc Học viện có trách nhiệm: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Phối hợp với các tổ chức, cá nhân, đơn vị sử dụng lao động trong việc bổ sung, đổi mới, chỉnh sửa chương trình, nội dung, phương thức đào tạo đáp ứng cao nhu cầu của xã hội, tiến tới từng bước xây dựng chương trình đào tạo theo địa chỉ.</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lastRenderedPageBreak/>
        <w:t>Phối hợp khảo sát, đánh gia nhu cầu nguồn nhân lực đối với ngành, nghề đang đào tạo và thông tin phản hồi của đơn vị sử dụng lao động về chất lượng, khản năng đáp ứng yêu cầu công việc của sinh viên sau khi tốt nghiệp.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Thành lập Ban liên lạc cựu sinh viên, phối hợp với cựu sinh viên đã từng học tập tại Học viện, các tổ chức, cá nhân để triển khai các hoạt động thực tập, thực hành, thực tế môn học, hướng nghiệp, tư vấn việc làm và các hoạt động khác nhằm hồ trợ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Các đơn vị trực thuộc Học viện có trách nhiệm phối hợp chặt chẽ triển khai trong việc tổ chức các hoạt động hướng nghiệp, tư vấn việc làm.</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3. Tư vấn tâm lý, chăm sóc sức khỏe</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a) Tư vấn, hỗ trợ sinh viên khi gặp phải các vấn đề về tâm lý - xã hội; phối hợp tổ chức các dịch vụ tư vấn, chăm sóc sức khỏe để có sự hỗ trợ, can thiệp cần thiết khi sinh viên gặp phải các vấn đề ảnh hưởng đến thể chất và tinh thần;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b) Tổ chức khám sức khỏe đầu vào và định kỳ cho sinh viên; tư vấn, tổ chức cho sinh viên thực hiện Luật bảo hiểm y tế; sơ, cấp cứu, khám chữa bệnh ban đầu cho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4. Hỗ trợ tài chính</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eastAsia="vi-VN"/>
        </w:rPr>
        <w:t>Học viện p</w:t>
      </w:r>
      <w:r w:rsidRPr="00B705BC">
        <w:rPr>
          <w:rFonts w:ascii="Times New Roman" w:eastAsia="Times New Roman" w:hAnsi="Times New Roman" w:cs="Times New Roman"/>
          <w:color w:val="000000"/>
          <w:sz w:val="28"/>
          <w:szCs w:val="28"/>
          <w:lang w:val="vi-VN" w:eastAsia="vi-VN"/>
        </w:rPr>
        <w:t>hối hợp với các tổ chức, cá nhân hảo tâm xây dựng, quản lý các quỹ học bổng</w:t>
      </w:r>
      <w:r w:rsidRPr="00B705BC">
        <w:rPr>
          <w:rFonts w:ascii="Times New Roman" w:eastAsia="Times New Roman" w:hAnsi="Times New Roman" w:cs="Times New Roman"/>
          <w:color w:val="000000"/>
          <w:sz w:val="28"/>
          <w:szCs w:val="28"/>
          <w:lang w:eastAsia="vi-VN"/>
        </w:rPr>
        <w:t xml:space="preserve"> ngoài ngân sách</w:t>
      </w:r>
      <w:r w:rsidRPr="00B705BC">
        <w:rPr>
          <w:rFonts w:ascii="Times New Roman" w:eastAsia="Times New Roman" w:hAnsi="Times New Roman" w:cs="Times New Roman"/>
          <w:color w:val="000000"/>
          <w:sz w:val="28"/>
          <w:szCs w:val="28"/>
          <w:lang w:val="vi-VN" w:eastAsia="vi-VN"/>
        </w:rPr>
        <w:t>; tổ chức trao học bổng cho</w:t>
      </w:r>
      <w:r w:rsidRPr="00B705BC">
        <w:rPr>
          <w:rFonts w:ascii="Times New Roman" w:eastAsia="Times New Roman" w:hAnsi="Times New Roman" w:cs="Times New Roman"/>
          <w:color w:val="000000"/>
          <w:sz w:val="28"/>
          <w:szCs w:val="28"/>
          <w:lang w:eastAsia="vi-VN"/>
        </w:rPr>
        <w:t xml:space="preserve"> các đối tượng</w:t>
      </w:r>
      <w:r w:rsidRPr="00B705BC">
        <w:rPr>
          <w:rFonts w:ascii="Times New Roman" w:eastAsia="Times New Roman" w:hAnsi="Times New Roman" w:cs="Times New Roman"/>
          <w:color w:val="000000"/>
          <w:sz w:val="28"/>
          <w:szCs w:val="28"/>
          <w:lang w:val="vi-VN" w:eastAsia="vi-VN"/>
        </w:rPr>
        <w:t xml:space="preserve"> sinh viên</w:t>
      </w:r>
      <w:r w:rsidRPr="00B705BC">
        <w:rPr>
          <w:rFonts w:ascii="Times New Roman" w:eastAsia="Times New Roman" w:hAnsi="Times New Roman" w:cs="Times New Roman"/>
          <w:color w:val="000000"/>
          <w:sz w:val="28"/>
          <w:szCs w:val="28"/>
          <w:lang w:eastAsia="vi-VN"/>
        </w:rPr>
        <w:t xml:space="preserve"> khác nhau theo quy định hiện hành của Học viện và của nhà tài trợ</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5. Hỗ trợ đặc biệt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Triển khai dịch vụ công tác xã hội trong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tạo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iều kiện giúp đỡ sinh viên khuyết tật, sinh viên diện chính sách, có hoàn cảnh đặc biệt khó khăn.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6. Tổ chức, quản lý các dịch vụ sinh viên</w:t>
      </w:r>
    </w:p>
    <w:p w:rsidR="000420CA" w:rsidRDefault="000420CA" w:rsidP="000420CA">
      <w:pPr>
        <w:shd w:val="clear" w:color="auto" w:fill="FFFFFF"/>
        <w:spacing w:after="0" w:line="288" w:lineRule="auto"/>
        <w:jc w:val="center"/>
        <w:textAlignment w:val="baseline"/>
        <w:rPr>
          <w:rFonts w:ascii="Times New Roman" w:eastAsia="Times New Roman" w:hAnsi="Times New Roman" w:cs="Times New Roman"/>
          <w:b/>
          <w:bCs/>
          <w:color w:val="000000"/>
          <w:sz w:val="28"/>
          <w:szCs w:val="28"/>
          <w:bdr w:val="none" w:sz="0" w:space="0" w:color="auto" w:frame="1"/>
          <w:lang w:val="vi-VN" w:eastAsia="vi-VN"/>
        </w:rPr>
      </w:pPr>
      <w:r w:rsidRPr="00B705BC">
        <w:rPr>
          <w:rFonts w:ascii="Times New Roman" w:eastAsia="Times New Roman" w:hAnsi="Times New Roman" w:cs="Times New Roman"/>
          <w:color w:val="000000"/>
          <w:sz w:val="28"/>
          <w:szCs w:val="28"/>
          <w:lang w:val="vi-VN" w:eastAsia="vi-VN"/>
        </w:rPr>
        <w:t>Tổ chức dịch vụ cho sinh viên như: internet, điện thoại, nhà ăn, căng tin, trông</w:t>
      </w:r>
    </w:p>
    <w:p w:rsidR="000420CA" w:rsidRDefault="000420CA" w:rsidP="00B705BC">
      <w:pPr>
        <w:shd w:val="clear" w:color="auto" w:fill="FFFFFF"/>
        <w:spacing w:after="0" w:line="288" w:lineRule="auto"/>
        <w:jc w:val="center"/>
        <w:textAlignment w:val="baseline"/>
        <w:rPr>
          <w:rFonts w:ascii="Times New Roman" w:eastAsia="Times New Roman" w:hAnsi="Times New Roman" w:cs="Times New Roman"/>
          <w:b/>
          <w:bCs/>
          <w:color w:val="000000"/>
          <w:sz w:val="28"/>
          <w:szCs w:val="28"/>
          <w:bdr w:val="none" w:sz="0" w:space="0" w:color="auto" w:frame="1"/>
          <w:lang w:val="vi-VN" w:eastAsia="vi-VN"/>
        </w:rPr>
      </w:pPr>
    </w:p>
    <w:p w:rsidR="00B705BC" w:rsidRPr="000420CA"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Chương </w:t>
      </w:r>
      <w:bookmarkStart w:id="13" w:name="Chuong_III"/>
      <w:bookmarkEnd w:id="13"/>
      <w:r w:rsidR="000420CA">
        <w:rPr>
          <w:rFonts w:ascii="Times New Roman" w:eastAsia="Times New Roman" w:hAnsi="Times New Roman" w:cs="Times New Roman"/>
          <w:b/>
          <w:bCs/>
          <w:color w:val="000000"/>
          <w:sz w:val="28"/>
          <w:szCs w:val="28"/>
          <w:bdr w:val="none" w:sz="0" w:space="0" w:color="auto" w:frame="1"/>
          <w:lang w:eastAsia="vi-VN"/>
        </w:rPr>
        <w:t>IV</w:t>
      </w:r>
    </w:p>
    <w:p w:rsidR="000420CA" w:rsidRPr="00B705BC" w:rsidRDefault="000420CA" w:rsidP="000420CA">
      <w:pPr>
        <w:shd w:val="clear" w:color="auto" w:fill="FFFFFF"/>
        <w:spacing w:after="0" w:line="288" w:lineRule="auto"/>
        <w:jc w:val="center"/>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HỆ THỐNG TỔ CHỨC, QUẢN LÝ</w:t>
      </w:r>
      <w:r>
        <w:rPr>
          <w:rFonts w:ascii="Times New Roman" w:eastAsia="Times New Roman" w:hAnsi="Times New Roman" w:cs="Times New Roman"/>
          <w:b/>
          <w:bCs/>
          <w:color w:val="000000"/>
          <w:sz w:val="28"/>
          <w:szCs w:val="28"/>
          <w:bdr w:val="none" w:sz="0" w:space="0" w:color="auto" w:frame="1"/>
          <w:lang w:eastAsia="vi-VN"/>
        </w:rPr>
        <w:t>, KHEN THƯỞNG VÀ KỈ LUẬT TRONG</w:t>
      </w:r>
      <w:r w:rsidRPr="00B705BC">
        <w:rPr>
          <w:rFonts w:ascii="Times New Roman" w:eastAsia="Times New Roman" w:hAnsi="Times New Roman" w:cs="Times New Roman"/>
          <w:b/>
          <w:bCs/>
          <w:color w:val="000000"/>
          <w:sz w:val="28"/>
          <w:szCs w:val="28"/>
          <w:bdr w:val="none" w:sz="0" w:space="0" w:color="auto" w:frame="1"/>
          <w:lang w:eastAsia="vi-VN"/>
        </w:rPr>
        <w:t xml:space="preserve"> CÔNG TÁC SINH VIÊN</w:t>
      </w:r>
    </w:p>
    <w:p w:rsidR="000420CA" w:rsidRPr="00B705BC" w:rsidRDefault="000420CA" w:rsidP="000420CA">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4" w:name="Chuong_V_Dieu_17"/>
      <w:bookmarkEnd w:id="14"/>
      <w:r>
        <w:rPr>
          <w:rFonts w:ascii="Times New Roman" w:eastAsia="Times New Roman" w:hAnsi="Times New Roman" w:cs="Times New Roman"/>
          <w:b/>
          <w:bCs/>
          <w:color w:val="000000"/>
          <w:sz w:val="28"/>
          <w:szCs w:val="28"/>
          <w:bdr w:val="none" w:sz="0" w:space="0" w:color="auto" w:frame="1"/>
          <w:lang w:val="vi-VN" w:eastAsia="vi-VN"/>
        </w:rPr>
        <w:t>10</w:t>
      </w:r>
      <w:r w:rsidRPr="00B705BC">
        <w:rPr>
          <w:rFonts w:ascii="Times New Roman" w:eastAsia="Times New Roman" w:hAnsi="Times New Roman" w:cs="Times New Roman"/>
          <w:b/>
          <w:bCs/>
          <w:color w:val="000000"/>
          <w:sz w:val="28"/>
          <w:szCs w:val="28"/>
          <w:bdr w:val="none" w:sz="0" w:space="0" w:color="auto" w:frame="1"/>
          <w:lang w:val="vi-VN" w:eastAsia="vi-VN"/>
        </w:rPr>
        <w:t>. Hệ thống tổ chức, quản lý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Hệ thống tổ chức, quản lý công tác sinh viên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gồm: </w:t>
      </w:r>
      <w:r w:rsidRPr="00B705BC">
        <w:rPr>
          <w:rFonts w:ascii="Times New Roman" w:eastAsia="Times New Roman" w:hAnsi="Times New Roman" w:cs="Times New Roman"/>
          <w:color w:val="000000"/>
          <w:sz w:val="28"/>
          <w:szCs w:val="28"/>
          <w:lang w:eastAsia="vi-VN"/>
        </w:rPr>
        <w:t>Giám đốc Học viện</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Chính sách và Phát triển</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 xml:space="preserve">Phòng Chính trị và Công tác sinh viên, Phòng Quản </w:t>
      </w:r>
      <w:r w:rsidRPr="00B705BC">
        <w:rPr>
          <w:rFonts w:ascii="Times New Roman" w:eastAsia="Times New Roman" w:hAnsi="Times New Roman" w:cs="Times New Roman"/>
          <w:color w:val="000000"/>
          <w:sz w:val="28"/>
          <w:szCs w:val="28"/>
          <w:lang w:eastAsia="vi-VN"/>
        </w:rPr>
        <w:lastRenderedPageBreak/>
        <w:t>lý Đào tạo, Trung tâm Khảo thí và Đảm bảo chất lượng, Trung tâm Hỗ trợ Đào tạo, K</w:t>
      </w:r>
      <w:r w:rsidRPr="00B705BC">
        <w:rPr>
          <w:rFonts w:ascii="Times New Roman" w:eastAsia="Times New Roman" w:hAnsi="Times New Roman" w:cs="Times New Roman"/>
          <w:color w:val="000000"/>
          <w:sz w:val="28"/>
          <w:szCs w:val="28"/>
          <w:lang w:val="vi-VN" w:eastAsia="vi-VN"/>
        </w:rPr>
        <w:t>hoa</w:t>
      </w:r>
      <w:r w:rsidRPr="00B705BC">
        <w:rPr>
          <w:rFonts w:ascii="Times New Roman" w:eastAsia="Times New Roman" w:hAnsi="Times New Roman" w:cs="Times New Roman"/>
          <w:color w:val="000000"/>
          <w:sz w:val="28"/>
          <w:szCs w:val="28"/>
          <w:lang w:eastAsia="vi-VN"/>
        </w:rPr>
        <w:t>/Viện quản lý sinh viên</w:t>
      </w:r>
      <w:r w:rsidRPr="00B705BC">
        <w:rPr>
          <w:rFonts w:ascii="Times New Roman" w:eastAsia="Times New Roman" w:hAnsi="Times New Roman" w:cs="Times New Roman"/>
          <w:color w:val="000000"/>
          <w:sz w:val="28"/>
          <w:szCs w:val="28"/>
          <w:lang w:val="vi-VN" w:eastAsia="vi-VN"/>
        </w:rPr>
        <w:t>, chủ nhiệm lớp sinh viên</w:t>
      </w:r>
      <w:r w:rsidRPr="00B705BC">
        <w:rPr>
          <w:rFonts w:ascii="Times New Roman" w:eastAsia="Times New Roman" w:hAnsi="Times New Roman" w:cs="Times New Roman"/>
          <w:color w:val="000000"/>
          <w:sz w:val="28"/>
          <w:szCs w:val="28"/>
          <w:lang w:eastAsia="vi-VN"/>
        </w:rPr>
        <w:t>/</w:t>
      </w:r>
      <w:r w:rsidRPr="00B705BC">
        <w:rPr>
          <w:rFonts w:ascii="Times New Roman" w:eastAsia="Times New Roman" w:hAnsi="Times New Roman" w:cs="Times New Roman"/>
          <w:color w:val="000000"/>
          <w:sz w:val="28"/>
          <w:szCs w:val="28"/>
          <w:lang w:val="vi-VN" w:eastAsia="vi-VN"/>
        </w:rPr>
        <w:t>cố vấn học tập và lớp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Căn cứ </w:t>
      </w:r>
      <w:r w:rsidRPr="00B705BC">
        <w:rPr>
          <w:rFonts w:ascii="Times New Roman" w:eastAsia="Times New Roman" w:hAnsi="Times New Roman" w:cs="Times New Roman"/>
          <w:color w:val="000000"/>
          <w:sz w:val="28"/>
          <w:szCs w:val="28"/>
          <w:lang w:eastAsia="vi-VN"/>
        </w:rPr>
        <w:t>Luật Giáo dục, Luật giáo dục đại học và các quy định pháp luật khác</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color w:val="000000"/>
          <w:sz w:val="28"/>
          <w:szCs w:val="28"/>
          <w:lang w:eastAsia="vi-VN"/>
        </w:rPr>
        <w:t>Giám đốc Học viện Chính sách và Phát triển</w:t>
      </w:r>
      <w:r w:rsidRPr="00B705BC">
        <w:rPr>
          <w:rFonts w:ascii="Times New Roman" w:eastAsia="Times New Roman" w:hAnsi="Times New Roman" w:cs="Times New Roman"/>
          <w:color w:val="000000"/>
          <w:sz w:val="28"/>
          <w:szCs w:val="28"/>
          <w:lang w:val="vi-VN" w:eastAsia="vi-VN"/>
        </w:rPr>
        <w:t xml:space="preserve"> quy định hệ thống tổ chức, quản lý công tác sinh viên phù hợp, bảo đảm thực hiện tốt các nội dung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5" w:name="Chuong_V_Dieu_18"/>
      <w:bookmarkEnd w:id="15"/>
      <w:r>
        <w:rPr>
          <w:rFonts w:ascii="Times New Roman" w:eastAsia="Times New Roman" w:hAnsi="Times New Roman" w:cs="Times New Roman"/>
          <w:b/>
          <w:bCs/>
          <w:color w:val="000000"/>
          <w:sz w:val="28"/>
          <w:szCs w:val="28"/>
          <w:bdr w:val="none" w:sz="0" w:space="0" w:color="auto" w:frame="1"/>
          <w:lang w:val="vi-VN" w:eastAsia="vi-VN"/>
        </w:rPr>
        <w:t>11</w:t>
      </w:r>
      <w:r w:rsidRPr="00B705BC">
        <w:rPr>
          <w:rFonts w:ascii="Times New Roman" w:eastAsia="Times New Roman" w:hAnsi="Times New Roman" w:cs="Times New Roman"/>
          <w:b/>
          <w:bCs/>
          <w:color w:val="000000"/>
          <w:sz w:val="28"/>
          <w:szCs w:val="28"/>
          <w:bdr w:val="none" w:sz="0" w:space="0" w:color="auto" w:frame="1"/>
          <w:lang w:val="vi-VN" w:eastAsia="vi-VN"/>
        </w:rPr>
        <w:t xml:space="preserve">. </w:t>
      </w:r>
      <w:r>
        <w:rPr>
          <w:rFonts w:ascii="Times New Roman" w:eastAsia="Times New Roman" w:hAnsi="Times New Roman" w:cs="Times New Roman"/>
          <w:b/>
          <w:bCs/>
          <w:color w:val="000000"/>
          <w:sz w:val="28"/>
          <w:szCs w:val="28"/>
          <w:bdr w:val="none" w:sz="0" w:space="0" w:color="auto" w:frame="1"/>
          <w:lang w:eastAsia="vi-VN"/>
        </w:rPr>
        <w:t>Trách</w:t>
      </w:r>
      <w:r w:rsidRPr="00B705BC">
        <w:rPr>
          <w:rFonts w:ascii="Times New Roman" w:eastAsia="Times New Roman" w:hAnsi="Times New Roman" w:cs="Times New Roman"/>
          <w:b/>
          <w:bCs/>
          <w:color w:val="000000"/>
          <w:sz w:val="28"/>
          <w:szCs w:val="28"/>
          <w:bdr w:val="none" w:sz="0" w:space="0" w:color="auto" w:frame="1"/>
          <w:lang w:eastAsia="vi-VN"/>
        </w:rPr>
        <w:t xml:space="preserve"> nhiệm của Giám đốc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1. Chỉ đạo, tổ chức quản lý các hoạt động của công tác sinh viên. Bố trí các nguồn lực nhằm bảo đảm thực hiện tốt các nội dung của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2. Xây dựng kế hoạch và tổ chức thực hiện các chủ trương, đường lối của Đảng, chính sách, pháp luật của Nhà nước, các quy định của Bộ Giáo dục và Đào tạo, ngành và địa phương trong công tác sinh viên; tạo Điều kiện cho sinh viên thực hiện đầy đủ quyền và nhiệm vụ của mình.</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3. Chỉ đạo tổ chức “Tuần Sinh hoạt công dân - sinh viên” đầu khóa, đầu năm và cuối khóa học theo hướng dẫn của Bộ Giáo dục và Đào tạo; hằng năm, tổ chức đối thoại với sinh viên để cung cấp thông tin cần thiết cho sinh viên, nắm bắt tâm tư, nguyện vọng và giải quyết kịp thời những thắc mắc, nhu cầu chính đáng của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4. Đảm bảo các Điều kiện để phát huy hiệu quả vai trò của tổ chức Đoàn TNCS Hồ Chí Minh và Hội Sinh viên Việt Nam trong công tác sinh viên; chú trọng công tác giáo dục tư tưởng chính trị, đạo đức, lối sống cho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5. Quyết định sự tham gia của sinh viên mang tính chất đại diện cho cơ sở giáo dục đại học khi có sự huy động của địa phương, các cấp, các ngành hoặc các tổ chức khác.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6" w:name="Chuong_V_Dieu_19"/>
      <w:bookmarkEnd w:id="16"/>
      <w:r>
        <w:rPr>
          <w:rFonts w:ascii="Times New Roman" w:eastAsia="Times New Roman" w:hAnsi="Times New Roman" w:cs="Times New Roman"/>
          <w:b/>
          <w:bCs/>
          <w:color w:val="000000"/>
          <w:sz w:val="28"/>
          <w:szCs w:val="28"/>
          <w:bdr w:val="none" w:sz="0" w:space="0" w:color="auto" w:frame="1"/>
          <w:lang w:val="vi-VN" w:eastAsia="vi-VN"/>
        </w:rPr>
        <w:t>12</w:t>
      </w:r>
      <w:r w:rsidRPr="00B705BC">
        <w:rPr>
          <w:rFonts w:ascii="Times New Roman" w:eastAsia="Times New Roman" w:hAnsi="Times New Roman" w:cs="Times New Roman"/>
          <w:b/>
          <w:bCs/>
          <w:color w:val="000000"/>
          <w:sz w:val="28"/>
          <w:szCs w:val="28"/>
          <w:bdr w:val="none" w:sz="0" w:space="0" w:color="auto" w:frame="1"/>
          <w:lang w:val="vi-VN" w:eastAsia="vi-VN"/>
        </w:rPr>
        <w:t>. Các đơn vị, cá nhân phụ trách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i/>
          <w:iCs/>
          <w:color w:val="000000"/>
          <w:sz w:val="28"/>
          <w:szCs w:val="28"/>
          <w:lang w:val="vi-VN" w:eastAsia="vi-VN"/>
        </w:rPr>
        <w:t>1.</w:t>
      </w:r>
      <w:r w:rsidRPr="00B705BC">
        <w:rPr>
          <w:rFonts w:ascii="Times New Roman" w:eastAsia="Times New Roman" w:hAnsi="Times New Roman" w:cs="Times New Roman"/>
          <w:i/>
          <w:iCs/>
          <w:color w:val="000000"/>
          <w:sz w:val="28"/>
          <w:szCs w:val="28"/>
          <w:lang w:eastAsia="vi-VN"/>
        </w:rPr>
        <w:t xml:space="preserve"> Phòng Chính trị và Công tác sinh viên</w:t>
      </w:r>
      <w:r w:rsidRPr="00B705BC">
        <w:rPr>
          <w:rFonts w:ascii="Times New Roman" w:eastAsia="Times New Roman" w:hAnsi="Times New Roman" w:cs="Times New Roman"/>
          <w:color w:val="000000"/>
          <w:sz w:val="28"/>
          <w:szCs w:val="28"/>
          <w:lang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Có chức năng tham mưu, giúp việc cho Giám đốc Học viện, đầu mối, phối hợp với các đơn vị trực thuộc Học viện thực hiện các nội dung công tác sinh viên của Học viện theo quy định tại Quy chế này.</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i/>
          <w:iCs/>
          <w:color w:val="000000"/>
          <w:sz w:val="28"/>
          <w:szCs w:val="28"/>
          <w:lang w:eastAsia="vi-VN"/>
        </w:rPr>
        <w:t>2. Các đơn vị, cá nhân khác</w:t>
      </w:r>
      <w:r w:rsidRPr="00B705BC">
        <w:rPr>
          <w:rFonts w:ascii="Times New Roman" w:eastAsia="Times New Roman" w:hAnsi="Times New Roman" w:cs="Times New Roman"/>
          <w:color w:val="000000"/>
          <w:sz w:val="28"/>
          <w:szCs w:val="28"/>
          <w:lang w:eastAsia="vi-VN"/>
        </w:rPr>
        <w:t>: Căn cứ chức năng nhiệm vụ được Ban Giám đốc giao và Quy chế</w:t>
      </w:r>
      <w:r w:rsidRPr="00B705BC">
        <w:rPr>
          <w:rFonts w:ascii="Times New Roman" w:eastAsia="Calibri" w:hAnsi="Times New Roman" w:cs="Times New Roman"/>
          <w:color w:val="000000"/>
          <w:sz w:val="28"/>
          <w:szCs w:val="28"/>
          <w:lang w:val="vi-VN"/>
        </w:rPr>
        <w:t xml:space="preserve"> tổ chức và hoạt động của Học viện </w:t>
      </w:r>
      <w:r w:rsidRPr="00B705BC">
        <w:rPr>
          <w:rFonts w:ascii="Times New Roman" w:eastAsia="Calibri" w:hAnsi="Times New Roman" w:cs="Times New Roman"/>
          <w:color w:val="000000"/>
          <w:sz w:val="28"/>
          <w:szCs w:val="28"/>
        </w:rPr>
        <w:t>để thực hiện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eastAsia="vi-VN"/>
        </w:rPr>
      </w:pP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i/>
          <w:iCs/>
          <w:color w:val="000000"/>
          <w:sz w:val="28"/>
          <w:szCs w:val="28"/>
          <w:lang w:val="vi-VN" w:eastAsia="vi-VN"/>
        </w:rPr>
      </w:pPr>
      <w:r w:rsidRPr="00B705BC">
        <w:rPr>
          <w:rFonts w:ascii="Times New Roman" w:eastAsia="Times New Roman" w:hAnsi="Times New Roman" w:cs="Times New Roman"/>
          <w:i/>
          <w:iCs/>
          <w:color w:val="000000"/>
          <w:sz w:val="28"/>
          <w:szCs w:val="28"/>
          <w:lang w:eastAsia="vi-VN"/>
        </w:rPr>
        <w:t>3</w:t>
      </w:r>
      <w:r w:rsidRPr="00B705BC">
        <w:rPr>
          <w:rFonts w:ascii="Times New Roman" w:eastAsia="Times New Roman" w:hAnsi="Times New Roman" w:cs="Times New Roman"/>
          <w:i/>
          <w:iCs/>
          <w:color w:val="000000"/>
          <w:sz w:val="28"/>
          <w:szCs w:val="28"/>
          <w:lang w:val="vi-VN" w:eastAsia="vi-VN"/>
        </w:rPr>
        <w:t>. Chủ nhiệm lớp sinh viên</w:t>
      </w:r>
      <w:r w:rsidRPr="00B705BC">
        <w:rPr>
          <w:rFonts w:ascii="Times New Roman" w:eastAsia="Times New Roman" w:hAnsi="Times New Roman" w:cs="Times New Roman"/>
          <w:i/>
          <w:iCs/>
          <w:color w:val="000000"/>
          <w:sz w:val="28"/>
          <w:szCs w:val="28"/>
          <w:lang w:eastAsia="vi-VN"/>
        </w:rPr>
        <w:t>/</w:t>
      </w:r>
      <w:r w:rsidRPr="00B705BC">
        <w:rPr>
          <w:rFonts w:ascii="Times New Roman" w:eastAsia="Times New Roman" w:hAnsi="Times New Roman" w:cs="Times New Roman"/>
          <w:color w:val="000000"/>
          <w:sz w:val="28"/>
          <w:szCs w:val="28"/>
          <w:lang w:val="vi-VN" w:eastAsia="vi-VN"/>
        </w:rPr>
        <w:t xml:space="preserve"> </w:t>
      </w:r>
      <w:r w:rsidRPr="00B705BC">
        <w:rPr>
          <w:rFonts w:ascii="Times New Roman" w:eastAsia="Times New Roman" w:hAnsi="Times New Roman" w:cs="Times New Roman"/>
          <w:i/>
          <w:iCs/>
          <w:color w:val="000000"/>
          <w:sz w:val="28"/>
          <w:szCs w:val="28"/>
          <w:lang w:val="vi-VN" w:eastAsia="vi-VN"/>
        </w:rPr>
        <w:t>Cố vấn học tập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lastRenderedPageBreak/>
        <w:t>Thực hiện theo quy định hiện hành của Học viện.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sidRPr="00B705BC">
        <w:rPr>
          <w:rFonts w:ascii="Times New Roman" w:eastAsia="Times New Roman" w:hAnsi="Times New Roman" w:cs="Times New Roman"/>
          <w:color w:val="000000"/>
          <w:sz w:val="28"/>
          <w:szCs w:val="28"/>
          <w:lang w:eastAsia="vi-VN"/>
        </w:rPr>
        <w:t>Căn cứ điều kiện cụ thể, Giám đốc Học viện phân công giảng viên làm công tác cố vấn học tập kiêm chủ nhiệm lớp sinh viên để quản lý, tư vấn, hướng dẫn sinh viên thực hiện tốt quy chế, quy định về đào tạo và các quy định của Quy chế này.</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7" w:name="Chuong_V_Dieu_20"/>
      <w:bookmarkEnd w:id="17"/>
      <w:r>
        <w:rPr>
          <w:rFonts w:ascii="Times New Roman" w:eastAsia="Times New Roman" w:hAnsi="Times New Roman" w:cs="Times New Roman"/>
          <w:b/>
          <w:bCs/>
          <w:color w:val="000000"/>
          <w:sz w:val="28"/>
          <w:szCs w:val="28"/>
          <w:bdr w:val="none" w:sz="0" w:space="0" w:color="auto" w:frame="1"/>
          <w:lang w:val="vi-VN" w:eastAsia="vi-VN"/>
        </w:rPr>
        <w:t>13</w:t>
      </w:r>
      <w:r w:rsidRPr="00B705BC">
        <w:rPr>
          <w:rFonts w:ascii="Times New Roman" w:eastAsia="Times New Roman" w:hAnsi="Times New Roman" w:cs="Times New Roman"/>
          <w:b/>
          <w:bCs/>
          <w:color w:val="000000"/>
          <w:sz w:val="28"/>
          <w:szCs w:val="28"/>
          <w:bdr w:val="none" w:sz="0" w:space="0" w:color="auto" w:frame="1"/>
          <w:lang w:val="vi-VN" w:eastAsia="vi-VN"/>
        </w:rPr>
        <w:t>. Lớp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1. Lớp sinh viên</w:t>
      </w:r>
      <w:r w:rsidRPr="00B705BC">
        <w:rPr>
          <w:rFonts w:ascii="Times New Roman" w:eastAsia="Times New Roman" w:hAnsi="Times New Roman" w:cs="Times New Roman"/>
          <w:color w:val="000000"/>
          <w:sz w:val="28"/>
          <w:szCs w:val="28"/>
          <w:lang w:val="vi-VN" w:eastAsia="vi-VN"/>
        </w:rPr>
        <w:t xml:space="preserve">: bao gồm những sinh viên cùng ngành, cùng khóa học. Lớp sinh viên được duy trì ổn định trong cả khóa học, là nơi để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tổ chức, quản lý về thực hiện các nhiệm vụ học tập, rèn luyện, các hoạt động đoàn thể, các hoạt động xã hội, thi đua, khen thưởng, kỷ luật.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2. Ban cán sự lớp sinh viên gồm</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a) Lớp trưởng và các lớp phó do tập thể sinh viên trong lớp bầu, </w:t>
      </w:r>
      <w:r w:rsidRPr="00B705BC">
        <w:rPr>
          <w:rFonts w:ascii="Times New Roman" w:eastAsia="Times New Roman" w:hAnsi="Times New Roman" w:cs="Times New Roman"/>
          <w:color w:val="000000"/>
          <w:sz w:val="28"/>
          <w:szCs w:val="28"/>
          <w:lang w:eastAsia="vi-VN"/>
        </w:rPr>
        <w:t>Trưởng Khoa/ Viện quản lý sinh viên thừa ủy quyền của Giám đốc Học viện</w:t>
      </w:r>
      <w:r w:rsidRPr="00B705BC">
        <w:rPr>
          <w:rFonts w:ascii="Times New Roman" w:eastAsia="Times New Roman" w:hAnsi="Times New Roman" w:cs="Times New Roman"/>
          <w:color w:val="000000"/>
          <w:sz w:val="28"/>
          <w:szCs w:val="28"/>
          <w:lang w:val="vi-VN" w:eastAsia="vi-VN"/>
        </w:rPr>
        <w:t xml:space="preserve"> công nhận. Nhiệm kỳ </w:t>
      </w:r>
      <w:r w:rsidRPr="00B705BC">
        <w:rPr>
          <w:rFonts w:ascii="Times New Roman" w:eastAsia="Times New Roman" w:hAnsi="Times New Roman" w:cs="Times New Roman"/>
          <w:color w:val="000000"/>
          <w:sz w:val="28"/>
          <w:szCs w:val="28"/>
          <w:lang w:eastAsia="vi-VN"/>
        </w:rPr>
        <w:t>B</w:t>
      </w:r>
      <w:r w:rsidRPr="00B705BC">
        <w:rPr>
          <w:rFonts w:ascii="Times New Roman" w:eastAsia="Times New Roman" w:hAnsi="Times New Roman" w:cs="Times New Roman"/>
          <w:color w:val="000000"/>
          <w:sz w:val="28"/>
          <w:szCs w:val="28"/>
          <w:lang w:val="vi-VN" w:eastAsia="vi-VN"/>
        </w:rPr>
        <w:t xml:space="preserve">an cán sự </w:t>
      </w:r>
      <w:r w:rsidRPr="00B705BC">
        <w:rPr>
          <w:rFonts w:ascii="Times New Roman" w:eastAsia="Times New Roman" w:hAnsi="Times New Roman" w:cs="Times New Roman"/>
          <w:color w:val="000000"/>
          <w:sz w:val="28"/>
          <w:szCs w:val="28"/>
          <w:lang w:eastAsia="vi-VN"/>
        </w:rPr>
        <w:t>l</w:t>
      </w:r>
      <w:r w:rsidRPr="00B705BC">
        <w:rPr>
          <w:rFonts w:ascii="Times New Roman" w:eastAsia="Times New Roman" w:hAnsi="Times New Roman" w:cs="Times New Roman"/>
          <w:color w:val="000000"/>
          <w:sz w:val="28"/>
          <w:szCs w:val="28"/>
          <w:lang w:val="vi-VN" w:eastAsia="vi-VN"/>
        </w:rPr>
        <w:t>ớp sinh viên theo năm học.</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i/>
          <w:iCs/>
          <w:color w:val="000000"/>
          <w:sz w:val="28"/>
          <w:szCs w:val="28"/>
          <w:lang w:val="vi-VN" w:eastAsia="vi-VN"/>
        </w:rPr>
        <w:t>b) Nhiệm vụ của ban cán sự lớp sinh viên</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Tổ chức thực hiện các nhiệm vụ học tập, rèn luyện, các hoạt động sinh hoạt, đời sống và các hoạt động xã hội theo kế hoạch của trường, khoa, phòng, ban;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Đôn đốc sinh viên trong lớp chấp hành nghiêm chỉnh nội quy, quy chế về học tập, rèn luyện. Xây dựng nền nếp tự quản trong lớp;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Tổ chức, động viên giúp đỡ những sinh viên gặp khó khăn trong học tập, rèn luyện. Thay mặt cho sinh viên của lớp liên hệ với chủ nhiệm lớp và các giảng viên bộ môn; đề nghị các khoa, đơn vị phụ trách công tác sinh viên và ban giám hiệu nhà trường giải quyết những vấn đề có liên quan đến nhiệm vụ và quyền của sinh viên trong lớp;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 Phối hợp chặt chẽ và thường xuyên với tổ chức Đoàn TNCS Hồ Chí Minh, và Hội sinh viên Việt Nam </w:t>
      </w:r>
      <w:r w:rsidRPr="00B705BC">
        <w:rPr>
          <w:rFonts w:ascii="Times New Roman" w:eastAsia="Times New Roman" w:hAnsi="Times New Roman" w:cs="Times New Roman"/>
          <w:color w:val="000000"/>
          <w:sz w:val="28"/>
          <w:szCs w:val="28"/>
          <w:lang w:eastAsia="vi-VN"/>
        </w:rPr>
        <w:t xml:space="preserve">của Học viện </w:t>
      </w:r>
      <w:r w:rsidRPr="00B705BC">
        <w:rPr>
          <w:rFonts w:ascii="Times New Roman" w:eastAsia="Times New Roman" w:hAnsi="Times New Roman" w:cs="Times New Roman"/>
          <w:color w:val="000000"/>
          <w:sz w:val="28"/>
          <w:szCs w:val="28"/>
          <w:lang w:val="vi-VN" w:eastAsia="vi-VN"/>
        </w:rPr>
        <w:t>trong hoạt động của lớp;</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Báo cáo đầy đủ, chính xác tình hình học tập, rèn luyện theo học kỳ, năm học và những việc đột xuất của lớp với khoa hoặc đơn vị phụ trách công tác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c) Quyền lợi của ban cán sự lớp sinh viên: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Được ưu tiên cộng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 xml:space="preserve">iểm rèn luyện và các chế độ khác theo quy định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8" w:name="Chuong_V_Dieu_21"/>
      <w:bookmarkEnd w:id="18"/>
      <w:r>
        <w:rPr>
          <w:rFonts w:ascii="Times New Roman" w:eastAsia="Times New Roman" w:hAnsi="Times New Roman" w:cs="Times New Roman"/>
          <w:b/>
          <w:bCs/>
          <w:color w:val="000000"/>
          <w:sz w:val="28"/>
          <w:szCs w:val="28"/>
          <w:bdr w:val="none" w:sz="0" w:space="0" w:color="auto" w:frame="1"/>
          <w:lang w:val="vi-VN" w:eastAsia="vi-VN"/>
        </w:rPr>
        <w:t>14</w:t>
      </w:r>
      <w:r w:rsidRPr="00B705BC">
        <w:rPr>
          <w:rFonts w:ascii="Times New Roman" w:eastAsia="Times New Roman" w:hAnsi="Times New Roman" w:cs="Times New Roman"/>
          <w:b/>
          <w:bCs/>
          <w:color w:val="000000"/>
          <w:sz w:val="28"/>
          <w:szCs w:val="28"/>
          <w:bdr w:val="none" w:sz="0" w:space="0" w:color="auto" w:frame="1"/>
          <w:lang w:val="vi-VN" w:eastAsia="vi-VN"/>
        </w:rPr>
        <w:t>. Lớp học phần</w:t>
      </w:r>
    </w:p>
    <w:p w:rsidR="000420CA"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lastRenderedPageBreak/>
        <w:t xml:space="preserve">1. Lớp học phần: bao gồm những sinh viên đăng ký cùng học một học phần. Lớp học phần được tổ chức theo thời gian học một học phần, là nơi để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 xml:space="preserve"> theo dõi, quản lý về học tập và ý thức kỷ luật của sinh viên trong giờ học.</w:t>
      </w:r>
    </w:p>
    <w:p w:rsidR="00B705BC" w:rsidRPr="00B705BC" w:rsidRDefault="000420CA" w:rsidP="000420CA">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2. Ban cán sự lớp học học phần gồm lớp trưởng và các lớp phó do </w:t>
      </w:r>
      <w:r w:rsidRPr="00B705BC">
        <w:rPr>
          <w:rFonts w:ascii="Times New Roman" w:eastAsia="Times New Roman" w:hAnsi="Times New Roman" w:cs="Times New Roman"/>
          <w:color w:val="000000"/>
          <w:sz w:val="28"/>
          <w:szCs w:val="28"/>
          <w:lang w:eastAsia="vi-VN"/>
        </w:rPr>
        <w:t xml:space="preserve">giảng viên giảng dạy học phần trực tiếp </w:t>
      </w:r>
      <w:r w:rsidRPr="00B705BC">
        <w:rPr>
          <w:rFonts w:ascii="Times New Roman" w:eastAsia="Times New Roman" w:hAnsi="Times New Roman" w:cs="Times New Roman"/>
          <w:color w:val="000000"/>
          <w:sz w:val="28"/>
          <w:szCs w:val="28"/>
          <w:lang w:val="vi-VN" w:eastAsia="vi-VN"/>
        </w:rPr>
        <w:t xml:space="preserve">chỉ định. Nhiệm kỳ của </w:t>
      </w:r>
      <w:r w:rsidRPr="00B705BC">
        <w:rPr>
          <w:rFonts w:ascii="Times New Roman" w:eastAsia="Times New Roman" w:hAnsi="Times New Roman" w:cs="Times New Roman"/>
          <w:color w:val="000000"/>
          <w:sz w:val="28"/>
          <w:szCs w:val="28"/>
          <w:lang w:eastAsia="vi-VN"/>
        </w:rPr>
        <w:t>B</w:t>
      </w:r>
      <w:r w:rsidRPr="00B705BC">
        <w:rPr>
          <w:rFonts w:ascii="Times New Roman" w:eastAsia="Times New Roman" w:hAnsi="Times New Roman" w:cs="Times New Roman"/>
          <w:color w:val="000000"/>
          <w:sz w:val="28"/>
          <w:szCs w:val="28"/>
          <w:lang w:val="vi-VN" w:eastAsia="vi-VN"/>
        </w:rPr>
        <w:t xml:space="preserve">an cán sự </w:t>
      </w:r>
      <w:r w:rsidRPr="00B705BC">
        <w:rPr>
          <w:rFonts w:ascii="Times New Roman" w:eastAsia="Times New Roman" w:hAnsi="Times New Roman" w:cs="Times New Roman"/>
          <w:color w:val="000000"/>
          <w:sz w:val="28"/>
          <w:szCs w:val="28"/>
          <w:lang w:eastAsia="vi-VN"/>
        </w:rPr>
        <w:t>l</w:t>
      </w:r>
      <w:r w:rsidRPr="00B705BC">
        <w:rPr>
          <w:rFonts w:ascii="Times New Roman" w:eastAsia="Times New Roman" w:hAnsi="Times New Roman" w:cs="Times New Roman"/>
          <w:color w:val="000000"/>
          <w:sz w:val="28"/>
          <w:szCs w:val="28"/>
          <w:lang w:val="vi-VN" w:eastAsia="vi-VN"/>
        </w:rPr>
        <w:t xml:space="preserve">ớp học phân theo thời gian học của học phần. Ban cán sự lớp học phần có trách nhiệm báo cáo việc chấp hành nội quy, quy chế của sinh viên trong lớp với </w:t>
      </w:r>
      <w:r w:rsidRPr="00B705BC">
        <w:rPr>
          <w:rFonts w:ascii="Times New Roman" w:eastAsia="Times New Roman" w:hAnsi="Times New Roman" w:cs="Times New Roman"/>
          <w:color w:val="000000"/>
          <w:sz w:val="28"/>
          <w:szCs w:val="28"/>
          <w:lang w:eastAsia="vi-VN"/>
        </w:rPr>
        <w:t>K</w:t>
      </w:r>
      <w:r w:rsidRPr="00B705BC">
        <w:rPr>
          <w:rFonts w:ascii="Times New Roman" w:eastAsia="Times New Roman" w:hAnsi="Times New Roman" w:cs="Times New Roman"/>
          <w:color w:val="000000"/>
          <w:sz w:val="28"/>
          <w:szCs w:val="28"/>
          <w:lang w:val="vi-VN" w:eastAsia="vi-VN"/>
        </w:rPr>
        <w:t>hoa</w:t>
      </w:r>
      <w:r w:rsidRPr="00B705BC">
        <w:rPr>
          <w:rFonts w:ascii="Times New Roman" w:eastAsia="Times New Roman" w:hAnsi="Times New Roman" w:cs="Times New Roman"/>
          <w:color w:val="000000"/>
          <w:sz w:val="28"/>
          <w:szCs w:val="28"/>
          <w:lang w:eastAsia="vi-VN"/>
        </w:rPr>
        <w:t>/Viện quản lý</w:t>
      </w:r>
      <w:r w:rsidRPr="00B705BC">
        <w:rPr>
          <w:rFonts w:ascii="Times New Roman" w:eastAsia="Times New Roman" w:hAnsi="Times New Roman" w:cs="Times New Roman"/>
          <w:color w:val="000000"/>
          <w:sz w:val="28"/>
          <w:szCs w:val="28"/>
          <w:lang w:val="vi-VN" w:eastAsia="vi-VN"/>
        </w:rPr>
        <w:t xml:space="preserve"> sinh viên. Ban cán sự lớp học phần được ưu tiên cộng </w:t>
      </w:r>
      <w:r w:rsidRPr="00B705BC">
        <w:rPr>
          <w:rFonts w:ascii="Times New Roman" w:eastAsia="Times New Roman" w:hAnsi="Times New Roman" w:cs="Times New Roman"/>
          <w:color w:val="000000"/>
          <w:sz w:val="28"/>
          <w:szCs w:val="28"/>
          <w:lang w:eastAsia="vi-VN"/>
        </w:rPr>
        <w:t>Đ</w:t>
      </w:r>
      <w:r w:rsidRPr="00B705BC">
        <w:rPr>
          <w:rFonts w:ascii="Times New Roman" w:eastAsia="Times New Roman" w:hAnsi="Times New Roman" w:cs="Times New Roman"/>
          <w:color w:val="000000"/>
          <w:sz w:val="28"/>
          <w:szCs w:val="28"/>
          <w:lang w:val="vi-VN" w:eastAsia="vi-VN"/>
        </w:rPr>
        <w:t xml:space="preserve">iểm rèn luyện và các chế độ khác theo quy định </w:t>
      </w:r>
      <w:r w:rsidRPr="00B705BC">
        <w:rPr>
          <w:rFonts w:ascii="Times New Roman" w:eastAsia="Times New Roman" w:hAnsi="Times New Roman" w:cs="Times New Roman"/>
          <w:color w:val="000000"/>
          <w:sz w:val="28"/>
          <w:szCs w:val="28"/>
          <w:lang w:eastAsia="vi-VN"/>
        </w:rPr>
        <w:t xml:space="preserve">hiện hành </w:t>
      </w:r>
      <w:r w:rsidRPr="00B705BC">
        <w:rPr>
          <w:rFonts w:ascii="Times New Roman" w:eastAsia="Times New Roman" w:hAnsi="Times New Roman" w:cs="Times New Roman"/>
          <w:color w:val="000000"/>
          <w:sz w:val="28"/>
          <w:szCs w:val="28"/>
          <w:lang w:val="vi-VN" w:eastAsia="vi-VN"/>
        </w:rPr>
        <w:t xml:space="preserve">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b/>
          <w:bCs/>
          <w:color w:val="000000"/>
          <w:sz w:val="28"/>
          <w:szCs w:val="28"/>
          <w:bdr w:val="none" w:sz="0" w:space="0" w:color="auto" w:frame="1"/>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19" w:name="Chuong_III_Dieu_7"/>
      <w:bookmarkEnd w:id="19"/>
      <w:r w:rsidR="000420CA">
        <w:rPr>
          <w:rFonts w:ascii="Times New Roman" w:eastAsia="Times New Roman" w:hAnsi="Times New Roman" w:cs="Times New Roman"/>
          <w:b/>
          <w:bCs/>
          <w:color w:val="000000"/>
          <w:sz w:val="28"/>
          <w:szCs w:val="28"/>
          <w:bdr w:val="none" w:sz="0" w:space="0" w:color="auto" w:frame="1"/>
          <w:lang w:val="vi-VN" w:eastAsia="vi-VN"/>
        </w:rPr>
        <w:t>15</w:t>
      </w:r>
      <w:r w:rsidRPr="00B705BC">
        <w:rPr>
          <w:rFonts w:ascii="Times New Roman" w:eastAsia="Times New Roman" w:hAnsi="Times New Roman" w:cs="Times New Roman"/>
          <w:b/>
          <w:bCs/>
          <w:color w:val="000000"/>
          <w:sz w:val="28"/>
          <w:szCs w:val="28"/>
          <w:bdr w:val="none" w:sz="0" w:space="0" w:color="auto" w:frame="1"/>
          <w:lang w:val="vi-VN" w:eastAsia="vi-VN"/>
        </w:rPr>
        <w:t xml:space="preserve">. </w:t>
      </w:r>
      <w:r w:rsidR="000420CA">
        <w:rPr>
          <w:rFonts w:ascii="Times New Roman" w:eastAsia="Times New Roman" w:hAnsi="Times New Roman" w:cs="Times New Roman"/>
          <w:b/>
          <w:bCs/>
          <w:color w:val="000000"/>
          <w:sz w:val="28"/>
          <w:szCs w:val="28"/>
          <w:bdr w:val="none" w:sz="0" w:space="0" w:color="auto" w:frame="1"/>
          <w:lang w:eastAsia="vi-VN"/>
        </w:rPr>
        <w:t>K</w:t>
      </w:r>
      <w:r w:rsidRPr="00B705BC">
        <w:rPr>
          <w:rFonts w:ascii="Times New Roman" w:eastAsia="Times New Roman" w:hAnsi="Times New Roman" w:cs="Times New Roman"/>
          <w:b/>
          <w:bCs/>
          <w:color w:val="000000"/>
          <w:sz w:val="28"/>
          <w:szCs w:val="28"/>
          <w:bdr w:val="none" w:sz="0" w:space="0" w:color="auto" w:frame="1"/>
          <w:lang w:val="vi-VN" w:eastAsia="vi-VN"/>
        </w:rPr>
        <w:t>hen thưởng</w:t>
      </w:r>
      <w:r w:rsidR="000420CA">
        <w:rPr>
          <w:rFonts w:ascii="Times New Roman" w:eastAsia="Times New Roman" w:hAnsi="Times New Roman" w:cs="Times New Roman"/>
          <w:b/>
          <w:bCs/>
          <w:color w:val="000000"/>
          <w:sz w:val="28"/>
          <w:szCs w:val="28"/>
          <w:bdr w:val="none" w:sz="0" w:space="0" w:color="auto" w:frame="1"/>
          <w:lang w:eastAsia="vi-VN"/>
        </w:rPr>
        <w:t xml:space="preserve"> sinh viên</w:t>
      </w:r>
    </w:p>
    <w:p w:rsidR="000420CA" w:rsidRPr="000420CA" w:rsidRDefault="000420CA"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Pr>
          <w:rFonts w:ascii="Times New Roman" w:eastAsia="Times New Roman" w:hAnsi="Times New Roman" w:cs="Times New Roman"/>
          <w:bCs/>
          <w:color w:val="000000"/>
          <w:sz w:val="28"/>
          <w:szCs w:val="28"/>
          <w:bdr w:val="none" w:sz="0" w:space="0" w:color="auto" w:frame="1"/>
          <w:lang w:eastAsia="vi-VN"/>
        </w:rPr>
        <w:t>Thực hiện theo quy chế hiện hành về Khen thưởng – Kỷ luật đối với sinh viên hệ chính quy tập trung tại Học viện Chính sách và Phát triển.</w:t>
      </w:r>
    </w:p>
    <w:p w:rsid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b/>
          <w:bCs/>
          <w:color w:val="000000"/>
          <w:sz w:val="28"/>
          <w:szCs w:val="28"/>
          <w:bdr w:val="none" w:sz="0" w:space="0" w:color="auto" w:frame="1"/>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20" w:name="Chuong_III_Dieu_10"/>
      <w:bookmarkEnd w:id="20"/>
      <w:r w:rsidR="000420CA">
        <w:rPr>
          <w:rFonts w:ascii="Times New Roman" w:eastAsia="Times New Roman" w:hAnsi="Times New Roman" w:cs="Times New Roman"/>
          <w:b/>
          <w:bCs/>
          <w:color w:val="000000"/>
          <w:sz w:val="28"/>
          <w:szCs w:val="28"/>
          <w:bdr w:val="none" w:sz="0" w:space="0" w:color="auto" w:frame="1"/>
          <w:lang w:val="vi-VN" w:eastAsia="vi-VN"/>
        </w:rPr>
        <w:t>16</w:t>
      </w:r>
      <w:r w:rsidRPr="00B705BC">
        <w:rPr>
          <w:rFonts w:ascii="Times New Roman" w:eastAsia="Times New Roman" w:hAnsi="Times New Roman" w:cs="Times New Roman"/>
          <w:b/>
          <w:bCs/>
          <w:color w:val="000000"/>
          <w:sz w:val="28"/>
          <w:szCs w:val="28"/>
          <w:bdr w:val="none" w:sz="0" w:space="0" w:color="auto" w:frame="1"/>
          <w:lang w:val="vi-VN" w:eastAsia="vi-VN"/>
        </w:rPr>
        <w:t xml:space="preserve">. </w:t>
      </w:r>
      <w:r w:rsidR="000420CA">
        <w:rPr>
          <w:rFonts w:ascii="Times New Roman" w:eastAsia="Times New Roman" w:hAnsi="Times New Roman" w:cs="Times New Roman"/>
          <w:b/>
          <w:bCs/>
          <w:color w:val="000000"/>
          <w:sz w:val="28"/>
          <w:szCs w:val="28"/>
          <w:bdr w:val="none" w:sz="0" w:space="0" w:color="auto" w:frame="1"/>
          <w:lang w:eastAsia="vi-VN"/>
        </w:rPr>
        <w:t>Kỷ luật sinh viên</w:t>
      </w:r>
    </w:p>
    <w:p w:rsidR="000420CA" w:rsidRPr="000420CA" w:rsidRDefault="000420CA"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eastAsia="vi-VN"/>
        </w:rPr>
      </w:pPr>
      <w:r>
        <w:rPr>
          <w:rFonts w:ascii="Times New Roman" w:eastAsia="Times New Roman" w:hAnsi="Times New Roman" w:cs="Times New Roman"/>
          <w:bCs/>
          <w:color w:val="000000"/>
          <w:sz w:val="28"/>
          <w:szCs w:val="28"/>
          <w:bdr w:val="none" w:sz="0" w:space="0" w:color="auto" w:frame="1"/>
          <w:lang w:eastAsia="vi-VN"/>
        </w:rPr>
        <w:t>Thực hiện theo quy chế hiện hành về Khen thưởng – Kỷ luật đối với sinh viên hệ chính quy tập trung tại Học viện Chính sách và Phát triển.</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Chương </w:t>
      </w:r>
      <w:bookmarkStart w:id="21" w:name="Chuong_V"/>
      <w:bookmarkEnd w:id="21"/>
      <w:r w:rsidRPr="00B705BC">
        <w:rPr>
          <w:rFonts w:ascii="Times New Roman" w:eastAsia="Times New Roman" w:hAnsi="Times New Roman" w:cs="Times New Roman"/>
          <w:b/>
          <w:bCs/>
          <w:color w:val="000000"/>
          <w:sz w:val="28"/>
          <w:szCs w:val="28"/>
          <w:bdr w:val="none" w:sz="0" w:space="0" w:color="auto" w:frame="1"/>
          <w:lang w:val="vi-VN" w:eastAsia="vi-VN"/>
        </w:rPr>
        <w:t>V</w:t>
      </w:r>
    </w:p>
    <w:p w:rsidR="00B705BC" w:rsidRPr="00B705BC" w:rsidRDefault="00B705BC" w:rsidP="00B705BC">
      <w:pPr>
        <w:shd w:val="clear" w:color="auto" w:fill="FFFFFF"/>
        <w:spacing w:after="0" w:line="288" w:lineRule="auto"/>
        <w:jc w:val="center"/>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TỔ CHỨC THỰC HIỆN</w:t>
      </w:r>
    </w:p>
    <w:p w:rsidR="00B705BC" w:rsidRPr="00B705BC" w:rsidRDefault="00B705BC" w:rsidP="00B705BC">
      <w:pPr>
        <w:shd w:val="clear" w:color="auto" w:fill="FFFFFF"/>
        <w:spacing w:after="0" w:line="288" w:lineRule="auto"/>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w:t>
      </w:r>
    </w:p>
    <w:p w:rsidR="000420CA"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b/>
          <w:bCs/>
          <w:color w:val="000000"/>
          <w:sz w:val="28"/>
          <w:szCs w:val="28"/>
          <w:bdr w:val="none" w:sz="0" w:space="0" w:color="auto" w:frame="1"/>
          <w:lang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22" w:name="Chuong_VI_Dieu_22"/>
      <w:bookmarkEnd w:id="22"/>
      <w:r w:rsidR="000420CA">
        <w:rPr>
          <w:rFonts w:ascii="Times New Roman" w:eastAsia="Times New Roman" w:hAnsi="Times New Roman" w:cs="Times New Roman"/>
          <w:b/>
          <w:bCs/>
          <w:color w:val="000000"/>
          <w:sz w:val="28"/>
          <w:szCs w:val="28"/>
          <w:bdr w:val="none" w:sz="0" w:space="0" w:color="auto" w:frame="1"/>
          <w:lang w:val="vi-VN" w:eastAsia="vi-VN"/>
        </w:rPr>
        <w:t>17</w:t>
      </w:r>
      <w:r w:rsidRPr="00B705BC">
        <w:rPr>
          <w:rFonts w:ascii="Times New Roman" w:eastAsia="Times New Roman" w:hAnsi="Times New Roman" w:cs="Times New Roman"/>
          <w:b/>
          <w:bCs/>
          <w:color w:val="000000"/>
          <w:sz w:val="28"/>
          <w:szCs w:val="28"/>
          <w:bdr w:val="none" w:sz="0" w:space="0" w:color="auto" w:frame="1"/>
          <w:lang w:val="vi-VN" w:eastAsia="vi-VN"/>
        </w:rPr>
        <w:t xml:space="preserve">. Trách nhiệm </w:t>
      </w:r>
      <w:r w:rsidRPr="00B705BC">
        <w:rPr>
          <w:rFonts w:ascii="Times New Roman" w:eastAsia="Times New Roman" w:hAnsi="Times New Roman" w:cs="Times New Roman"/>
          <w:b/>
          <w:bCs/>
          <w:color w:val="000000"/>
          <w:sz w:val="28"/>
          <w:szCs w:val="28"/>
          <w:bdr w:val="none" w:sz="0" w:space="0" w:color="auto" w:frame="1"/>
          <w:lang w:eastAsia="vi-VN"/>
        </w:rPr>
        <w:t xml:space="preserve">Học viện </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1. Căn cứ nội dung của </w:t>
      </w:r>
      <w:r w:rsidRPr="00B705BC">
        <w:rPr>
          <w:rFonts w:ascii="Times New Roman" w:eastAsia="Times New Roman" w:hAnsi="Times New Roman" w:cs="Times New Roman"/>
          <w:color w:val="000000"/>
          <w:sz w:val="28"/>
          <w:szCs w:val="28"/>
          <w:lang w:eastAsia="vi-VN"/>
        </w:rPr>
        <w:t>Thông tư số 10/2016/TT-BGDĐT ngày 05/04/2016 của Bộ Giáo dục và Đào tạo, các quy định khác trong Luật Giáo dục, Luật Giáo dục đại học hiện hành để</w:t>
      </w:r>
      <w:r w:rsidRPr="00B705BC">
        <w:rPr>
          <w:rFonts w:ascii="Times New Roman" w:eastAsia="Times New Roman" w:hAnsi="Times New Roman" w:cs="Times New Roman"/>
          <w:color w:val="000000"/>
          <w:sz w:val="28"/>
          <w:szCs w:val="28"/>
          <w:lang w:val="vi-VN" w:eastAsia="vi-VN"/>
        </w:rPr>
        <w:t xml:space="preserve"> xây dựng quy chế, quy định cụ thể về công tác sinh viên phù hợp với chức năng, nhiệm vụ và thực tiễn công tác tổ chức giáo dục và đào tạo của </w:t>
      </w:r>
      <w:r w:rsidRPr="00B705BC">
        <w:rPr>
          <w:rFonts w:ascii="Times New Roman" w:eastAsia="Times New Roman" w:hAnsi="Times New Roman" w:cs="Times New Roman"/>
          <w:color w:val="000000"/>
          <w:sz w:val="28"/>
          <w:szCs w:val="28"/>
          <w:lang w:eastAsia="vi-VN"/>
        </w:rPr>
        <w:t>Học viện</w:t>
      </w:r>
      <w:r w:rsidRPr="00B705BC">
        <w:rPr>
          <w:rFonts w:ascii="Times New Roman" w:eastAsia="Times New Roman" w:hAnsi="Times New Roman" w:cs="Times New Roman"/>
          <w:color w:val="000000"/>
          <w:sz w:val="28"/>
          <w:szCs w:val="28"/>
          <w:lang w:val="vi-VN" w:eastAsia="vi-VN"/>
        </w:rPr>
        <w: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2. Chủ động phối hợp chặt chẽ với các tổ chức đoàn thể, gia đình sinh viên, các cơ quan có liên quan trên địa bàn để tổ chức thực hiện tốt công tác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3. Tổ chức tổng kết, đánh giá công tác sinh viên, báo cáo Bộ Giáo dục và Đào tạo vào cuối năm học; gửi báo cáo đột xuất về Bộ Giáo dục và Đào tạo và các cơ quan quản lý trực tiếp về những vụ việc phức tạp, nghiêm trọng xảy ra có liên quan đến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b/>
          <w:bCs/>
          <w:color w:val="000000"/>
          <w:sz w:val="28"/>
          <w:szCs w:val="28"/>
          <w:bdr w:val="none" w:sz="0" w:space="0" w:color="auto" w:frame="1"/>
          <w:lang w:val="vi-VN" w:eastAsia="vi-VN"/>
        </w:rPr>
        <w:t>Điều </w:t>
      </w:r>
      <w:bookmarkStart w:id="23" w:name="Chuong_VI_Dieu_23"/>
      <w:bookmarkEnd w:id="23"/>
      <w:r w:rsidR="000420CA">
        <w:rPr>
          <w:rFonts w:ascii="Times New Roman" w:eastAsia="Times New Roman" w:hAnsi="Times New Roman" w:cs="Times New Roman"/>
          <w:b/>
          <w:bCs/>
          <w:color w:val="000000"/>
          <w:sz w:val="28"/>
          <w:szCs w:val="28"/>
          <w:bdr w:val="none" w:sz="0" w:space="0" w:color="auto" w:frame="1"/>
          <w:lang w:val="vi-VN" w:eastAsia="vi-VN"/>
        </w:rPr>
        <w:t>18</w:t>
      </w:r>
      <w:r w:rsidRPr="00B705BC">
        <w:rPr>
          <w:rFonts w:ascii="Times New Roman" w:eastAsia="Times New Roman" w:hAnsi="Times New Roman" w:cs="Times New Roman"/>
          <w:b/>
          <w:bCs/>
          <w:color w:val="000000"/>
          <w:sz w:val="28"/>
          <w:szCs w:val="28"/>
          <w:bdr w:val="none" w:sz="0" w:space="0" w:color="auto" w:frame="1"/>
          <w:lang w:val="vi-VN" w:eastAsia="vi-VN"/>
        </w:rPr>
        <w:t>. Công tác thanh tra, kiểm tra, khen thưởng, kỷ luật</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 xml:space="preserve">1. Bộ Giáo dục và Đào tạo, </w:t>
      </w:r>
      <w:r w:rsidRPr="00B705BC">
        <w:rPr>
          <w:rFonts w:ascii="Times New Roman" w:eastAsia="Times New Roman" w:hAnsi="Times New Roman" w:cs="Times New Roman"/>
          <w:color w:val="000000"/>
          <w:sz w:val="28"/>
          <w:szCs w:val="28"/>
          <w:lang w:eastAsia="vi-VN"/>
        </w:rPr>
        <w:t>Học viện Chính sách và Phát triển</w:t>
      </w:r>
      <w:r w:rsidRPr="00B705BC">
        <w:rPr>
          <w:rFonts w:ascii="Times New Roman" w:eastAsia="Times New Roman" w:hAnsi="Times New Roman" w:cs="Times New Roman"/>
          <w:color w:val="000000"/>
          <w:sz w:val="28"/>
          <w:szCs w:val="28"/>
          <w:lang w:val="vi-VN" w:eastAsia="vi-VN"/>
        </w:rPr>
        <w:t xml:space="preserve"> theo thẩm quyền tổ chức thanh tra, kiểm tra việc thực hiện công tác sinh viên.</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lastRenderedPageBreak/>
        <w:t xml:space="preserve">2. </w:t>
      </w:r>
      <w:r w:rsidRPr="00B705BC">
        <w:rPr>
          <w:rFonts w:ascii="Times New Roman" w:eastAsia="Times New Roman" w:hAnsi="Times New Roman" w:cs="Times New Roman"/>
          <w:color w:val="000000"/>
          <w:sz w:val="28"/>
          <w:szCs w:val="28"/>
          <w:lang w:eastAsia="vi-VN"/>
        </w:rPr>
        <w:t>Học viện Chính sách và Phát triển</w:t>
      </w:r>
      <w:r w:rsidRPr="00B705BC">
        <w:rPr>
          <w:rFonts w:ascii="Times New Roman" w:eastAsia="Times New Roman" w:hAnsi="Times New Roman" w:cs="Times New Roman"/>
          <w:color w:val="000000"/>
          <w:sz w:val="28"/>
          <w:szCs w:val="28"/>
          <w:lang w:val="vi-VN" w:eastAsia="vi-VN"/>
        </w:rPr>
        <w:t>, cá nhân có thành tích trong công tác sinh viên được xét khen thưởng theo quy định.</w:t>
      </w:r>
    </w:p>
    <w:p w:rsidR="00B705BC" w:rsidRPr="00B705BC" w:rsidRDefault="00B705BC" w:rsidP="00B705BC">
      <w:pPr>
        <w:shd w:val="clear" w:color="auto" w:fill="FFFFFF"/>
        <w:spacing w:after="0" w:line="288" w:lineRule="auto"/>
        <w:ind w:firstLine="567"/>
        <w:jc w:val="both"/>
        <w:textAlignment w:val="baseline"/>
        <w:rPr>
          <w:rFonts w:ascii="Times New Roman" w:eastAsia="Times New Roman" w:hAnsi="Times New Roman" w:cs="Times New Roman"/>
          <w:color w:val="000000"/>
          <w:sz w:val="28"/>
          <w:szCs w:val="28"/>
          <w:lang w:val="vi-VN" w:eastAsia="vi-VN"/>
        </w:rPr>
      </w:pPr>
      <w:r w:rsidRPr="00B705BC">
        <w:rPr>
          <w:rFonts w:ascii="Times New Roman" w:eastAsia="Times New Roman" w:hAnsi="Times New Roman" w:cs="Times New Roman"/>
          <w:color w:val="000000"/>
          <w:sz w:val="28"/>
          <w:szCs w:val="28"/>
          <w:lang w:val="vi-VN" w:eastAsia="vi-VN"/>
        </w:rPr>
        <w:t>3. Các cá nhân vi phạm quy định về công tác sinh viên tùy theo mức độ sẽ bị xử lý theo quy định.</w:t>
      </w:r>
    </w:p>
    <w:p w:rsidR="00D746B3" w:rsidRDefault="00E24957"/>
    <w:sectPr w:rsidR="00D74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imes New Roman Bold+FPE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13AC"/>
    <w:multiLevelType w:val="hybridMultilevel"/>
    <w:tmpl w:val="715C48F8"/>
    <w:lvl w:ilvl="0" w:tplc="0FE63966">
      <w:start w:val="1"/>
      <w:numFmt w:val="decimal"/>
      <w:lvlText w:val="%1"/>
      <w:lvlJc w:val="center"/>
      <w:pPr>
        <w:tabs>
          <w:tab w:val="num" w:pos="643"/>
        </w:tabs>
        <w:ind w:left="283" w:firstLine="0"/>
      </w:pPr>
      <w:rPr>
        <w:rFonts w:hint="default"/>
      </w:rPr>
    </w:lvl>
    <w:lvl w:ilvl="1" w:tplc="2DB6221C">
      <w:start w:val="1"/>
      <w:numFmt w:val="bullet"/>
      <w:lvlText w:val=""/>
      <w:lvlJc w:val="left"/>
      <w:pPr>
        <w:tabs>
          <w:tab w:val="num" w:pos="1439"/>
        </w:tabs>
        <w:ind w:left="1439" w:hanging="360"/>
      </w:pPr>
      <w:rPr>
        <w:rFonts w:ascii="Wingdings" w:hAnsi="Wingdings" w:hint="default"/>
      </w:r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1" w15:restartNumberingAfterBreak="0">
    <w:nsid w:val="07805BA1"/>
    <w:multiLevelType w:val="hybridMultilevel"/>
    <w:tmpl w:val="C2D6FEBA"/>
    <w:lvl w:ilvl="0" w:tplc="B4CC900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89E"/>
    <w:multiLevelType w:val="hybridMultilevel"/>
    <w:tmpl w:val="751048A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CA48EC"/>
    <w:multiLevelType w:val="multilevel"/>
    <w:tmpl w:val="7AF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64915"/>
    <w:multiLevelType w:val="hybridMultilevel"/>
    <w:tmpl w:val="7716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921D4"/>
    <w:multiLevelType w:val="multilevel"/>
    <w:tmpl w:val="186E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E71A2"/>
    <w:multiLevelType w:val="hybridMultilevel"/>
    <w:tmpl w:val="09B0F32C"/>
    <w:lvl w:ilvl="0" w:tplc="FAAA15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F4DCB"/>
    <w:multiLevelType w:val="hybridMultilevel"/>
    <w:tmpl w:val="BE9271D4"/>
    <w:lvl w:ilvl="0" w:tplc="2AF69B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70049"/>
    <w:multiLevelType w:val="hybridMultilevel"/>
    <w:tmpl w:val="28CEB9E0"/>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86C0A3B"/>
    <w:multiLevelType w:val="hybridMultilevel"/>
    <w:tmpl w:val="BCDA7BF4"/>
    <w:lvl w:ilvl="0" w:tplc="C890B552">
      <w:start w:val="3"/>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9064F2"/>
    <w:multiLevelType w:val="multilevel"/>
    <w:tmpl w:val="D3B8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11582"/>
    <w:multiLevelType w:val="hybridMultilevel"/>
    <w:tmpl w:val="9CB07B3C"/>
    <w:lvl w:ilvl="0" w:tplc="B8423A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C2EDF"/>
    <w:multiLevelType w:val="hybridMultilevel"/>
    <w:tmpl w:val="C05E566C"/>
    <w:lvl w:ilvl="0" w:tplc="36802670">
      <w:start w:val="1"/>
      <w:numFmt w:val="bullet"/>
      <w:lvlText w:val="-"/>
      <w:lvlJc w:val="left"/>
      <w:pPr>
        <w:tabs>
          <w:tab w:val="num" w:pos="1440"/>
        </w:tabs>
        <w:ind w:left="1440" w:hanging="360"/>
      </w:pPr>
      <w:rPr>
        <w:rFonts w:ascii="Courier New" w:hAnsi="Courier New" w:cs="Courier New" w:hint="default"/>
      </w:rPr>
    </w:lvl>
    <w:lvl w:ilvl="1" w:tplc="36802670">
      <w:start w:val="1"/>
      <w:numFmt w:val="bullet"/>
      <w:lvlText w:val="-"/>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24EA550C"/>
    <w:multiLevelType w:val="hybridMultilevel"/>
    <w:tmpl w:val="892257A2"/>
    <w:lvl w:ilvl="0" w:tplc="732825D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A2337"/>
    <w:multiLevelType w:val="multilevel"/>
    <w:tmpl w:val="3E44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2D0C8D"/>
    <w:multiLevelType w:val="hybridMultilevel"/>
    <w:tmpl w:val="6458E388"/>
    <w:lvl w:ilvl="0" w:tplc="327AC83C">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CAD2C4C"/>
    <w:multiLevelType w:val="hybridMultilevel"/>
    <w:tmpl w:val="788E70EE"/>
    <w:lvl w:ilvl="0" w:tplc="E0769BB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15B1CA7"/>
    <w:multiLevelType w:val="hybridMultilevel"/>
    <w:tmpl w:val="93721C10"/>
    <w:lvl w:ilvl="0" w:tplc="6E60CC0C">
      <w:start w:val="4"/>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3A2289"/>
    <w:multiLevelType w:val="hybridMultilevel"/>
    <w:tmpl w:val="53BE27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029E1"/>
    <w:multiLevelType w:val="hybridMultilevel"/>
    <w:tmpl w:val="241006F6"/>
    <w:lvl w:ilvl="0" w:tplc="2F0433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FF341B"/>
    <w:multiLevelType w:val="multilevel"/>
    <w:tmpl w:val="6290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2D285D"/>
    <w:multiLevelType w:val="hybridMultilevel"/>
    <w:tmpl w:val="4A7A89F2"/>
    <w:lvl w:ilvl="0" w:tplc="D7AA3E7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14FD5"/>
    <w:multiLevelType w:val="hybridMultilevel"/>
    <w:tmpl w:val="E89C6C6E"/>
    <w:lvl w:ilvl="0" w:tplc="41BE645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40C6A"/>
    <w:multiLevelType w:val="hybridMultilevel"/>
    <w:tmpl w:val="C8F86F02"/>
    <w:lvl w:ilvl="0" w:tplc="99AAB504">
      <w:start w:val="8"/>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EC5C68"/>
    <w:multiLevelType w:val="hybridMultilevel"/>
    <w:tmpl w:val="E1DE7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13FF2"/>
    <w:multiLevelType w:val="hybridMultilevel"/>
    <w:tmpl w:val="E7A2BB98"/>
    <w:lvl w:ilvl="0" w:tplc="9D4E579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B07CF"/>
    <w:multiLevelType w:val="hybridMultilevel"/>
    <w:tmpl w:val="46FEFE98"/>
    <w:lvl w:ilvl="0" w:tplc="A392A99C">
      <w:start w:val="4"/>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AA489F"/>
    <w:multiLevelType w:val="hybridMultilevel"/>
    <w:tmpl w:val="3B521F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B0021"/>
    <w:multiLevelType w:val="hybridMultilevel"/>
    <w:tmpl w:val="4DA2D3DC"/>
    <w:lvl w:ilvl="0" w:tplc="2CA89320">
      <w:start w:val="1"/>
      <w:numFmt w:val="lowerLetter"/>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05093"/>
    <w:multiLevelType w:val="hybridMultilevel"/>
    <w:tmpl w:val="9A124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A254F"/>
    <w:multiLevelType w:val="multilevel"/>
    <w:tmpl w:val="F39C5EFE"/>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A3A2FC2"/>
    <w:multiLevelType w:val="hybridMultilevel"/>
    <w:tmpl w:val="CE38C70E"/>
    <w:lvl w:ilvl="0" w:tplc="435ECE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9F5881"/>
    <w:multiLevelType w:val="multilevel"/>
    <w:tmpl w:val="3E6E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A13A8E"/>
    <w:multiLevelType w:val="hybridMultilevel"/>
    <w:tmpl w:val="1D0E2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21502"/>
    <w:multiLevelType w:val="hybridMultilevel"/>
    <w:tmpl w:val="BBF2B0D8"/>
    <w:lvl w:ilvl="0" w:tplc="06CAE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3E10E0A"/>
    <w:multiLevelType w:val="hybridMultilevel"/>
    <w:tmpl w:val="715C48F8"/>
    <w:lvl w:ilvl="0" w:tplc="0FE63966">
      <w:start w:val="1"/>
      <w:numFmt w:val="decimal"/>
      <w:lvlText w:val="%1"/>
      <w:lvlJc w:val="center"/>
      <w:pPr>
        <w:tabs>
          <w:tab w:val="num" w:pos="504"/>
        </w:tabs>
        <w:ind w:left="144" w:firstLine="0"/>
      </w:pPr>
      <w:rPr>
        <w:rFonts w:hint="default"/>
      </w:rPr>
    </w:lvl>
    <w:lvl w:ilvl="1" w:tplc="2DB6221C">
      <w:start w:val="1"/>
      <w:numFmt w:val="bullet"/>
      <w:lvlText w:val=""/>
      <w:lvlJc w:val="left"/>
      <w:pPr>
        <w:tabs>
          <w:tab w:val="num" w:pos="1300"/>
        </w:tabs>
        <w:ind w:left="1300" w:hanging="360"/>
      </w:pPr>
      <w:rPr>
        <w:rFonts w:ascii="Wingdings" w:hAnsi="Wingdings" w:hint="default"/>
      </w:r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36" w15:restartNumberingAfterBreak="0">
    <w:nsid w:val="6503676E"/>
    <w:multiLevelType w:val="hybridMultilevel"/>
    <w:tmpl w:val="06D46E4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80C3C"/>
    <w:multiLevelType w:val="hybridMultilevel"/>
    <w:tmpl w:val="1876CB28"/>
    <w:lvl w:ilvl="0" w:tplc="DB304218">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40138F"/>
    <w:multiLevelType w:val="hybridMultilevel"/>
    <w:tmpl w:val="316A384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B572516"/>
    <w:multiLevelType w:val="multilevel"/>
    <w:tmpl w:val="D55A7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11B1D"/>
    <w:multiLevelType w:val="hybridMultilevel"/>
    <w:tmpl w:val="A3F8EEAE"/>
    <w:lvl w:ilvl="0" w:tplc="DB30421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D1EB4"/>
    <w:multiLevelType w:val="multilevel"/>
    <w:tmpl w:val="05920D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1"/>
  </w:num>
  <w:num w:numId="2">
    <w:abstractNumId w:val="28"/>
  </w:num>
  <w:num w:numId="3">
    <w:abstractNumId w:val="27"/>
  </w:num>
  <w:num w:numId="4">
    <w:abstractNumId w:val="26"/>
  </w:num>
  <w:num w:numId="5">
    <w:abstractNumId w:val="34"/>
  </w:num>
  <w:num w:numId="6">
    <w:abstractNumId w:val="35"/>
  </w:num>
  <w:num w:numId="7">
    <w:abstractNumId w:val="0"/>
  </w:num>
  <w:num w:numId="8">
    <w:abstractNumId w:val="37"/>
  </w:num>
  <w:num w:numId="9">
    <w:abstractNumId w:val="29"/>
  </w:num>
  <w:num w:numId="10">
    <w:abstractNumId w:val="7"/>
  </w:num>
  <w:num w:numId="11">
    <w:abstractNumId w:val="31"/>
  </w:num>
  <w:num w:numId="12">
    <w:abstractNumId w:val="18"/>
  </w:num>
  <w:num w:numId="13">
    <w:abstractNumId w:val="13"/>
  </w:num>
  <w:num w:numId="14">
    <w:abstractNumId w:val="36"/>
  </w:num>
  <w:num w:numId="15">
    <w:abstractNumId w:val="1"/>
  </w:num>
  <w:num w:numId="16">
    <w:abstractNumId w:val="15"/>
  </w:num>
  <w:num w:numId="17">
    <w:abstractNumId w:val="21"/>
  </w:num>
  <w:num w:numId="18">
    <w:abstractNumId w:val="19"/>
  </w:num>
  <w:num w:numId="19">
    <w:abstractNumId w:val="38"/>
  </w:num>
  <w:num w:numId="20">
    <w:abstractNumId w:val="17"/>
  </w:num>
  <w:num w:numId="21">
    <w:abstractNumId w:val="9"/>
  </w:num>
  <w:num w:numId="22">
    <w:abstractNumId w:val="2"/>
  </w:num>
  <w:num w:numId="23">
    <w:abstractNumId w:val="25"/>
  </w:num>
  <w:num w:numId="24">
    <w:abstractNumId w:val="23"/>
  </w:num>
  <w:num w:numId="25">
    <w:abstractNumId w:val="40"/>
  </w:num>
  <w:num w:numId="26">
    <w:abstractNumId w:val="33"/>
  </w:num>
  <w:num w:numId="27">
    <w:abstractNumId w:val="6"/>
  </w:num>
  <w:num w:numId="28">
    <w:abstractNumId w:val="4"/>
  </w:num>
  <w:num w:numId="29">
    <w:abstractNumId w:val="12"/>
  </w:num>
  <w:num w:numId="30">
    <w:abstractNumId w:val="8"/>
  </w:num>
  <w:num w:numId="31">
    <w:abstractNumId w:val="11"/>
  </w:num>
  <w:num w:numId="32">
    <w:abstractNumId w:val="24"/>
  </w:num>
  <w:num w:numId="33">
    <w:abstractNumId w:val="16"/>
  </w:num>
  <w:num w:numId="34">
    <w:abstractNumId w:val="30"/>
  </w:num>
  <w:num w:numId="35">
    <w:abstractNumId w:val="3"/>
  </w:num>
  <w:num w:numId="36">
    <w:abstractNumId w:val="32"/>
  </w:num>
  <w:num w:numId="37">
    <w:abstractNumId w:val="5"/>
  </w:num>
  <w:num w:numId="38">
    <w:abstractNumId w:val="39"/>
  </w:num>
  <w:num w:numId="39">
    <w:abstractNumId w:val="20"/>
  </w:num>
  <w:num w:numId="40">
    <w:abstractNumId w:val="14"/>
  </w:num>
  <w:num w:numId="41">
    <w:abstractNumId w:val="1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5BC"/>
    <w:rsid w:val="000420CA"/>
    <w:rsid w:val="00B038E9"/>
    <w:rsid w:val="00B705BC"/>
    <w:rsid w:val="00BC5109"/>
    <w:rsid w:val="00E24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02097"/>
  <w15:chartTrackingRefBased/>
  <w15:docId w15:val="{98C865E4-65ED-425C-B7EB-6630CD6A3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705BC"/>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B705BC"/>
    <w:pPr>
      <w:keepNext/>
      <w:spacing w:after="0" w:line="240" w:lineRule="auto"/>
      <w:jc w:val="center"/>
      <w:outlineLvl w:val="1"/>
    </w:pPr>
    <w:rPr>
      <w:rFonts w:ascii="VNI-Times" w:eastAsia="Times New Roman" w:hAnsi="VNI-Times" w:cs="Times New Roman"/>
      <w:b/>
      <w:bCs/>
      <w:sz w:val="26"/>
      <w:szCs w:val="24"/>
    </w:rPr>
  </w:style>
  <w:style w:type="paragraph" w:styleId="Heading3">
    <w:name w:val="heading 3"/>
    <w:basedOn w:val="Normal"/>
    <w:next w:val="Normal"/>
    <w:link w:val="Heading3Char"/>
    <w:unhideWhenUsed/>
    <w:qFormat/>
    <w:rsid w:val="00B705BC"/>
    <w:pPr>
      <w:keepNext/>
      <w:spacing w:before="240" w:after="60" w:line="276" w:lineRule="auto"/>
      <w:outlineLvl w:val="2"/>
    </w:pPr>
    <w:rPr>
      <w:rFonts w:ascii="Calibri Light" w:eastAsia="Times New Roman" w:hAnsi="Calibri Light" w:cs="Times New Roman"/>
      <w:b/>
      <w:bCs/>
      <w:sz w:val="26"/>
      <w:szCs w:val="26"/>
    </w:rPr>
  </w:style>
  <w:style w:type="paragraph" w:styleId="Heading4">
    <w:name w:val="heading 4"/>
    <w:basedOn w:val="Normal"/>
    <w:link w:val="Heading4Char"/>
    <w:uiPriority w:val="9"/>
    <w:qFormat/>
    <w:rsid w:val="00B705B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05B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705BC"/>
    <w:rPr>
      <w:rFonts w:ascii="VNI-Times" w:eastAsia="Times New Roman" w:hAnsi="VNI-Times" w:cs="Times New Roman"/>
      <w:b/>
      <w:bCs/>
      <w:sz w:val="26"/>
      <w:szCs w:val="24"/>
    </w:rPr>
  </w:style>
  <w:style w:type="character" w:customStyle="1" w:styleId="Heading3Char">
    <w:name w:val="Heading 3 Char"/>
    <w:basedOn w:val="DefaultParagraphFont"/>
    <w:link w:val="Heading3"/>
    <w:rsid w:val="00B705BC"/>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rsid w:val="00B705BC"/>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B705BC"/>
  </w:style>
  <w:style w:type="paragraph" w:styleId="BalloonText">
    <w:name w:val="Balloon Text"/>
    <w:basedOn w:val="Normal"/>
    <w:link w:val="BalloonTextChar"/>
    <w:uiPriority w:val="99"/>
    <w:semiHidden/>
    <w:unhideWhenUsed/>
    <w:rsid w:val="00B705BC"/>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B705BC"/>
    <w:rPr>
      <w:rFonts w:ascii="Tahoma" w:eastAsia="Calibri" w:hAnsi="Tahoma" w:cs="Times New Roman"/>
      <w:sz w:val="16"/>
      <w:szCs w:val="16"/>
      <w:lang w:val="x-none" w:eastAsia="x-none"/>
    </w:rPr>
  </w:style>
  <w:style w:type="table" w:styleId="TableGrid">
    <w:name w:val="Table Grid"/>
    <w:basedOn w:val="TableNormal"/>
    <w:uiPriority w:val="59"/>
    <w:rsid w:val="00B705B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705BC"/>
    <w:rPr>
      <w:color w:val="0000FF"/>
      <w:u w:val="single"/>
    </w:rPr>
  </w:style>
  <w:style w:type="paragraph" w:styleId="ListParagraph">
    <w:name w:val="List Paragraph"/>
    <w:basedOn w:val="Normal"/>
    <w:uiPriority w:val="1"/>
    <w:qFormat/>
    <w:rsid w:val="00B705BC"/>
    <w:pPr>
      <w:spacing w:after="200" w:line="276" w:lineRule="auto"/>
      <w:ind w:left="720"/>
      <w:contextualSpacing/>
    </w:pPr>
    <w:rPr>
      <w:rFonts w:ascii="Calibri" w:eastAsia="Times New Roman" w:hAnsi="Calibri" w:cs="Times New Roman"/>
    </w:rPr>
  </w:style>
  <w:style w:type="character" w:customStyle="1" w:styleId="asset-title">
    <w:name w:val="asset-title"/>
    <w:basedOn w:val="DefaultParagraphFont"/>
    <w:rsid w:val="00B705BC"/>
  </w:style>
  <w:style w:type="character" w:customStyle="1" w:styleId="date-info">
    <w:name w:val="date-info"/>
    <w:basedOn w:val="DefaultParagraphFont"/>
    <w:rsid w:val="00B705BC"/>
  </w:style>
  <w:style w:type="character" w:customStyle="1" w:styleId="view-count-info">
    <w:name w:val="view-count-info"/>
    <w:basedOn w:val="DefaultParagraphFont"/>
    <w:rsid w:val="00B705BC"/>
  </w:style>
  <w:style w:type="paragraph" w:styleId="NormalWeb">
    <w:name w:val="Normal (Web)"/>
    <w:basedOn w:val="Normal"/>
    <w:uiPriority w:val="99"/>
    <w:unhideWhenUsed/>
    <w:rsid w:val="00B705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B705BC"/>
    <w:rPr>
      <w:b/>
      <w:bCs/>
    </w:rPr>
  </w:style>
  <w:style w:type="table" w:customStyle="1" w:styleId="TableGrid1">
    <w:name w:val="Table Grid1"/>
    <w:basedOn w:val="TableNormal"/>
    <w:next w:val="TableGrid"/>
    <w:uiPriority w:val="39"/>
    <w:rsid w:val="00B705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05BC"/>
  </w:style>
  <w:style w:type="paragraph" w:styleId="Header">
    <w:name w:val="header"/>
    <w:basedOn w:val="Normal"/>
    <w:link w:val="HeaderChar"/>
    <w:uiPriority w:val="99"/>
    <w:unhideWhenUsed/>
    <w:rsid w:val="00B705BC"/>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B705BC"/>
    <w:rPr>
      <w:rFonts w:ascii="Calibri" w:eastAsia="Calibri" w:hAnsi="Calibri" w:cs="Times New Roman"/>
    </w:rPr>
  </w:style>
  <w:style w:type="paragraph" w:styleId="Footer">
    <w:name w:val="footer"/>
    <w:basedOn w:val="Normal"/>
    <w:link w:val="FooterChar"/>
    <w:uiPriority w:val="99"/>
    <w:unhideWhenUsed/>
    <w:rsid w:val="00B705BC"/>
    <w:pPr>
      <w:tabs>
        <w:tab w:val="center" w:pos="4680"/>
        <w:tab w:val="right" w:pos="9360"/>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B705BC"/>
    <w:rPr>
      <w:rFonts w:ascii="Calibri" w:eastAsia="Calibri" w:hAnsi="Calibri" w:cs="Times New Roman"/>
    </w:rPr>
  </w:style>
  <w:style w:type="table" w:customStyle="1" w:styleId="TableGrid2">
    <w:name w:val="Table Grid2"/>
    <w:basedOn w:val="TableNormal"/>
    <w:next w:val="TableGrid"/>
    <w:uiPriority w:val="59"/>
    <w:rsid w:val="00B705B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705BC"/>
    <w:pPr>
      <w:spacing w:after="0" w:line="240" w:lineRule="auto"/>
    </w:pPr>
    <w:rPr>
      <w:rFonts w:ascii="Calibri" w:eastAsia="Calibri" w:hAnsi="Calibri" w:cs="Times New Roman"/>
    </w:rPr>
  </w:style>
  <w:style w:type="character" w:styleId="Emphasis">
    <w:name w:val="Emphasis"/>
    <w:uiPriority w:val="20"/>
    <w:qFormat/>
    <w:rsid w:val="00B705BC"/>
    <w:rPr>
      <w:i/>
      <w:iCs/>
    </w:rPr>
  </w:style>
  <w:style w:type="numbering" w:customStyle="1" w:styleId="NoList2">
    <w:name w:val="No List2"/>
    <w:next w:val="NoList"/>
    <w:uiPriority w:val="99"/>
    <w:semiHidden/>
    <w:unhideWhenUsed/>
    <w:rsid w:val="00B705BC"/>
  </w:style>
  <w:style w:type="character" w:customStyle="1" w:styleId="6qdm">
    <w:name w:val="_6qdm"/>
    <w:basedOn w:val="DefaultParagraphFont"/>
    <w:rsid w:val="00B705BC"/>
  </w:style>
  <w:style w:type="numbering" w:customStyle="1" w:styleId="NoList3">
    <w:name w:val="No List3"/>
    <w:next w:val="NoList"/>
    <w:uiPriority w:val="99"/>
    <w:semiHidden/>
    <w:unhideWhenUsed/>
    <w:rsid w:val="00B705BC"/>
  </w:style>
  <w:style w:type="table" w:customStyle="1" w:styleId="TableGrid3">
    <w:name w:val="Table Grid3"/>
    <w:basedOn w:val="TableNormal"/>
    <w:next w:val="TableGrid"/>
    <w:rsid w:val="00B705BC"/>
    <w:pPr>
      <w:spacing w:after="0" w:line="240" w:lineRule="auto"/>
      <w:jc w:val="both"/>
    </w:pPr>
    <w:rPr>
      <w:rFonts w:ascii="Times New Roman" w:eastAsia="Arial"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705BC"/>
    <w:pPr>
      <w:tabs>
        <w:tab w:val="left" w:pos="1152"/>
      </w:tabs>
      <w:spacing w:before="120" w:after="120" w:line="312" w:lineRule="auto"/>
    </w:pPr>
    <w:rPr>
      <w:rFonts w:ascii="Arial" w:eastAsia="Times New Roman" w:hAnsi="Arial" w:cs="Arial"/>
      <w:sz w:val="26"/>
      <w:szCs w:val="26"/>
    </w:rPr>
  </w:style>
  <w:style w:type="table" w:customStyle="1" w:styleId="TableGrid4">
    <w:name w:val="Table Grid4"/>
    <w:basedOn w:val="TableNormal"/>
    <w:next w:val="TableGrid"/>
    <w:uiPriority w:val="39"/>
    <w:rsid w:val="00B705BC"/>
    <w:pPr>
      <w:spacing w:after="0" w:line="240" w:lineRule="auto"/>
      <w:jc w:val="both"/>
    </w:pPr>
    <w:rPr>
      <w:rFonts w:ascii="Times New Roman" w:eastAsia="Arial"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705BC"/>
  </w:style>
  <w:style w:type="table" w:customStyle="1" w:styleId="TableGrid5">
    <w:name w:val="Table Grid5"/>
    <w:basedOn w:val="TableNormal"/>
    <w:next w:val="TableGrid"/>
    <w:uiPriority w:val="59"/>
    <w:rsid w:val="00B705B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705BC"/>
  </w:style>
  <w:style w:type="paragraph" w:styleId="BodyText">
    <w:name w:val="Body Text"/>
    <w:basedOn w:val="Normal"/>
    <w:link w:val="BodyTextChar"/>
    <w:uiPriority w:val="99"/>
    <w:rsid w:val="00B705BC"/>
    <w:pPr>
      <w:spacing w:after="0" w:line="240" w:lineRule="auto"/>
      <w:jc w:val="center"/>
    </w:pPr>
    <w:rPr>
      <w:rFonts w:ascii="VNI-Times" w:eastAsia="Times New Roman" w:hAnsi="VNI-Times" w:cs="Times New Roman"/>
      <w:b/>
      <w:bCs/>
      <w:sz w:val="26"/>
      <w:szCs w:val="24"/>
    </w:rPr>
  </w:style>
  <w:style w:type="character" w:customStyle="1" w:styleId="BodyTextChar">
    <w:name w:val="Body Text Char"/>
    <w:basedOn w:val="DefaultParagraphFont"/>
    <w:link w:val="BodyText"/>
    <w:uiPriority w:val="99"/>
    <w:rsid w:val="00B705BC"/>
    <w:rPr>
      <w:rFonts w:ascii="VNI-Times" w:eastAsia="Times New Roman" w:hAnsi="VNI-Times" w:cs="Times New Roman"/>
      <w:b/>
      <w:bCs/>
      <w:sz w:val="26"/>
      <w:szCs w:val="24"/>
    </w:rPr>
  </w:style>
  <w:style w:type="paragraph" w:styleId="BodyTextIndent">
    <w:name w:val="Body Text Indent"/>
    <w:basedOn w:val="Normal"/>
    <w:link w:val="BodyTextIndentChar"/>
    <w:unhideWhenUsed/>
    <w:rsid w:val="00B705BC"/>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rsid w:val="00B705BC"/>
    <w:rPr>
      <w:rFonts w:ascii="Calibri" w:eastAsia="Calibri" w:hAnsi="Calibri" w:cs="Times New Roman"/>
    </w:rPr>
  </w:style>
  <w:style w:type="numbering" w:customStyle="1" w:styleId="NoList5">
    <w:name w:val="No List5"/>
    <w:next w:val="NoList"/>
    <w:uiPriority w:val="99"/>
    <w:semiHidden/>
    <w:unhideWhenUsed/>
    <w:rsid w:val="00B705BC"/>
  </w:style>
  <w:style w:type="character" w:customStyle="1" w:styleId="text">
    <w:name w:val="text"/>
    <w:basedOn w:val="DefaultParagraphFont"/>
    <w:rsid w:val="00B705BC"/>
  </w:style>
  <w:style w:type="character" w:styleId="CommentReference">
    <w:name w:val="annotation reference"/>
    <w:semiHidden/>
    <w:rsid w:val="00B705BC"/>
    <w:rPr>
      <w:sz w:val="16"/>
      <w:szCs w:val="16"/>
    </w:rPr>
  </w:style>
  <w:style w:type="paragraph" w:styleId="CommentText">
    <w:name w:val="annotation text"/>
    <w:basedOn w:val="Normal"/>
    <w:link w:val="CommentTextChar"/>
    <w:semiHidden/>
    <w:rsid w:val="00B705BC"/>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semiHidden/>
    <w:rsid w:val="00B705BC"/>
    <w:rPr>
      <w:rFonts w:ascii=".VnTime" w:eastAsia="Times New Roman" w:hAnsi=".VnTime" w:cs="Times New Roman"/>
      <w:sz w:val="20"/>
      <w:szCs w:val="20"/>
    </w:rPr>
  </w:style>
  <w:style w:type="character" w:customStyle="1" w:styleId="fontstyle21">
    <w:name w:val="fontstyle21"/>
    <w:rsid w:val="00B705BC"/>
    <w:rPr>
      <w:rFonts w:ascii="Times New Roman Bold+FPEF" w:hAnsi="Times New Roman Bold+FPEF" w:hint="default"/>
      <w:b/>
      <w:bCs/>
      <w:i w:val="0"/>
      <w:iCs w:val="0"/>
      <w:color w:val="000000"/>
      <w:sz w:val="26"/>
      <w:szCs w:val="26"/>
    </w:rPr>
  </w:style>
  <w:style w:type="paragraph" w:styleId="CommentSubject">
    <w:name w:val="annotation subject"/>
    <w:basedOn w:val="CommentText"/>
    <w:next w:val="CommentText"/>
    <w:link w:val="CommentSubjectChar"/>
    <w:uiPriority w:val="99"/>
    <w:semiHidden/>
    <w:unhideWhenUsed/>
    <w:rsid w:val="00B705BC"/>
    <w:rPr>
      <w:b/>
      <w:bCs/>
    </w:rPr>
  </w:style>
  <w:style w:type="character" w:customStyle="1" w:styleId="CommentSubjectChar">
    <w:name w:val="Comment Subject Char"/>
    <w:basedOn w:val="CommentTextChar"/>
    <w:link w:val="CommentSubject"/>
    <w:uiPriority w:val="99"/>
    <w:semiHidden/>
    <w:rsid w:val="00B705BC"/>
    <w:rPr>
      <w:rFonts w:ascii=".VnTime" w:eastAsia="Times New Roman" w:hAnsi=".VnTim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4069</Words>
  <Characters>23196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2021-11-16T04:02:00Z</dcterms:created>
  <dcterms:modified xsi:type="dcterms:W3CDTF">2021-11-29T08:57:00Z</dcterms:modified>
</cp:coreProperties>
</file>